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02" w:rsidRDefault="00DF7302" w:rsidP="00925E7F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3C59A0">
        <w:rPr>
          <w:b/>
          <w:sz w:val="26"/>
          <w:szCs w:val="26"/>
        </w:rPr>
        <w:t>нал</w:t>
      </w:r>
      <w:r w:rsidR="00A14DED">
        <w:rPr>
          <w:b/>
          <w:sz w:val="26"/>
          <w:szCs w:val="26"/>
        </w:rPr>
        <w:t>из и мониторинг результатов данных</w:t>
      </w:r>
      <w:r w:rsidRPr="003C59A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медико-социологического </w:t>
      </w:r>
      <w:r w:rsidR="00A14DED">
        <w:rPr>
          <w:b/>
          <w:sz w:val="26"/>
          <w:szCs w:val="26"/>
        </w:rPr>
        <w:t>исследования  разновозрастных групп населения Старооскольского городского округа</w:t>
      </w:r>
      <w:proofErr w:type="gramStart"/>
      <w:r w:rsidR="00A14DED">
        <w:rPr>
          <w:b/>
          <w:sz w:val="26"/>
          <w:szCs w:val="26"/>
        </w:rPr>
        <w:t xml:space="preserve"> ,</w:t>
      </w:r>
      <w:proofErr w:type="gramEnd"/>
      <w:r w:rsidR="00A14DED">
        <w:rPr>
          <w:b/>
          <w:sz w:val="26"/>
          <w:szCs w:val="26"/>
        </w:rPr>
        <w:t xml:space="preserve"> прошедших комплексное </w:t>
      </w:r>
      <w:proofErr w:type="spellStart"/>
      <w:r w:rsidR="00A14DED">
        <w:rPr>
          <w:b/>
          <w:sz w:val="26"/>
          <w:szCs w:val="26"/>
        </w:rPr>
        <w:t>скрининговое</w:t>
      </w:r>
      <w:proofErr w:type="spellEnd"/>
      <w:r w:rsidR="00A14DED">
        <w:rPr>
          <w:b/>
          <w:sz w:val="26"/>
          <w:szCs w:val="26"/>
        </w:rPr>
        <w:t xml:space="preserve"> обследование в «Центре здоровья » ОГБУЗ «</w:t>
      </w:r>
      <w:r w:rsidR="00CE72A1">
        <w:rPr>
          <w:b/>
          <w:sz w:val="26"/>
          <w:szCs w:val="26"/>
        </w:rPr>
        <w:t>Центр общественного здоро</w:t>
      </w:r>
      <w:r w:rsidR="00A14DED">
        <w:rPr>
          <w:b/>
          <w:sz w:val="26"/>
          <w:szCs w:val="26"/>
        </w:rPr>
        <w:t>вья и медицинской профилактики города Старого Оскола» 2021</w:t>
      </w:r>
    </w:p>
    <w:p w:rsidR="00EC7E07" w:rsidRPr="00D03768" w:rsidRDefault="00E4255C" w:rsidP="00D03768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D03768">
        <w:rPr>
          <w:sz w:val="25"/>
          <w:szCs w:val="25"/>
        </w:rPr>
        <w:t xml:space="preserve"> </w:t>
      </w:r>
      <w:r w:rsidR="00EC7E07" w:rsidRPr="00D03768">
        <w:rPr>
          <w:rFonts w:ascii="Times New Roman" w:hAnsi="Times New Roman"/>
          <w:sz w:val="25"/>
          <w:szCs w:val="25"/>
        </w:rPr>
        <w:t xml:space="preserve">Главным направлением стратегии борьбы с </w:t>
      </w:r>
      <w:r w:rsidR="00EC7E07" w:rsidRPr="00D03768">
        <w:rPr>
          <w:rFonts w:ascii="Times New Roman" w:hAnsi="Times New Roman"/>
          <w:bCs/>
          <w:sz w:val="25"/>
          <w:szCs w:val="25"/>
        </w:rPr>
        <w:t>ХНИЗ</w:t>
      </w:r>
      <w:r w:rsidR="00EC7E07" w:rsidRPr="00D03768">
        <w:rPr>
          <w:rFonts w:ascii="Times New Roman" w:hAnsi="Times New Roman"/>
          <w:sz w:val="25"/>
          <w:szCs w:val="25"/>
        </w:rPr>
        <w:t xml:space="preserve"> является </w:t>
      </w:r>
      <w:r w:rsidR="00EC7E07" w:rsidRPr="00D03768">
        <w:rPr>
          <w:rFonts w:ascii="Times New Roman" w:hAnsi="Times New Roman"/>
          <w:bCs/>
          <w:sz w:val="25"/>
          <w:szCs w:val="25"/>
        </w:rPr>
        <w:t>профилактика</w:t>
      </w:r>
      <w:r w:rsidR="00EC7E07" w:rsidRPr="00D03768">
        <w:rPr>
          <w:rFonts w:ascii="Times New Roman" w:hAnsi="Times New Roman"/>
          <w:sz w:val="25"/>
          <w:szCs w:val="25"/>
        </w:rPr>
        <w:t xml:space="preserve"> и пропаганда </w:t>
      </w:r>
      <w:r w:rsidR="00D03768">
        <w:rPr>
          <w:rFonts w:ascii="Times New Roman" w:hAnsi="Times New Roman"/>
          <w:sz w:val="25"/>
          <w:szCs w:val="25"/>
        </w:rPr>
        <w:t>здорового образа жизни,</w:t>
      </w:r>
      <w:r w:rsidR="00EC7E07" w:rsidRPr="00D03768">
        <w:rPr>
          <w:rFonts w:ascii="Times New Roman" w:hAnsi="Times New Roman"/>
          <w:sz w:val="25"/>
          <w:szCs w:val="25"/>
        </w:rPr>
        <w:t xml:space="preserve"> т.к. важные детерминанты этих заболеваний относятся к образу жизни и поведению, где важнейшими общими и взаимосвязанными </w:t>
      </w:r>
      <w:r w:rsidR="00D03768" w:rsidRPr="00D03768">
        <w:rPr>
          <w:rFonts w:ascii="Times New Roman" w:hAnsi="Times New Roman"/>
          <w:bCs/>
          <w:sz w:val="25"/>
          <w:szCs w:val="25"/>
        </w:rPr>
        <w:t>факторами риска</w:t>
      </w:r>
      <w:r w:rsidR="00EC7E07" w:rsidRPr="00D03768">
        <w:rPr>
          <w:rFonts w:ascii="Times New Roman" w:hAnsi="Times New Roman"/>
          <w:sz w:val="25"/>
          <w:szCs w:val="25"/>
        </w:rPr>
        <w:t xml:space="preserve"> являются курение табака, чрезмерное употребление алкоголя, не здоровое питание и отсутствие ФА.</w:t>
      </w:r>
    </w:p>
    <w:p w:rsidR="003E2BEF" w:rsidRPr="00D03768" w:rsidRDefault="003E2BEF" w:rsidP="00D03768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03768">
        <w:rPr>
          <w:rFonts w:ascii="Times New Roman" w:eastAsia="Times New Roman" w:hAnsi="Times New Roman"/>
          <w:sz w:val="25"/>
          <w:szCs w:val="25"/>
          <w:lang w:eastAsia="ru-RU"/>
        </w:rPr>
        <w:t xml:space="preserve">Одной из важнейших проблем, стоящих перед практическим здравоохранением по усилению профилактической деятельности, повышению ее качества, эффективности и результативности, является разработка новых и адаптация к современным требованиям и условиям работы современных организационных, информационных и профилактических технологий. </w:t>
      </w:r>
    </w:p>
    <w:p w:rsidR="003E2BEF" w:rsidRPr="00D03768" w:rsidRDefault="0056341A" w:rsidP="00D03768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03768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К современным организационным, информационным и  </w:t>
      </w:r>
      <w:proofErr w:type="gramStart"/>
      <w:r w:rsidRPr="00D03768">
        <w:rPr>
          <w:rFonts w:ascii="Times New Roman" w:eastAsia="Times New Roman" w:hAnsi="Times New Roman"/>
          <w:bCs/>
          <w:sz w:val="25"/>
          <w:szCs w:val="25"/>
          <w:lang w:eastAsia="ru-RU"/>
        </w:rPr>
        <w:t>образовательным  профилактическим технологиям, применяемым или рекомендуемым</w:t>
      </w:r>
      <w:r w:rsidR="003E2BEF" w:rsidRPr="00D03768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к применению</w:t>
      </w:r>
      <w:r w:rsidRPr="00D03768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относятся</w:t>
      </w:r>
      <w:proofErr w:type="gramEnd"/>
      <w:r w:rsidRPr="00D03768">
        <w:rPr>
          <w:rFonts w:ascii="Times New Roman" w:eastAsia="Times New Roman" w:hAnsi="Times New Roman"/>
          <w:bCs/>
          <w:sz w:val="25"/>
          <w:szCs w:val="25"/>
          <w:lang w:eastAsia="ru-RU"/>
        </w:rPr>
        <w:t>:</w:t>
      </w:r>
      <w:r w:rsidR="003E2BEF" w:rsidRPr="00D03768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</w:p>
    <w:p w:rsidR="003E2BEF" w:rsidRPr="00D03768" w:rsidRDefault="003E2BEF" w:rsidP="00D03768">
      <w:pPr>
        <w:spacing w:before="100" w:beforeAutospacing="1" w:after="100" w:afterAutospacing="1" w:line="240" w:lineRule="auto"/>
        <w:ind w:left="142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03768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1.</w:t>
      </w:r>
      <w:r w:rsidR="00925E7F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</w:t>
      </w:r>
      <w:r w:rsidRPr="00D03768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Выявление факторов риска</w:t>
      </w:r>
      <w:r w:rsidRPr="00D03768">
        <w:rPr>
          <w:rFonts w:ascii="Times New Roman" w:eastAsia="Times New Roman" w:hAnsi="Times New Roman"/>
          <w:sz w:val="25"/>
          <w:szCs w:val="25"/>
          <w:lang w:eastAsia="ru-RU"/>
        </w:rPr>
        <w:t xml:space="preserve"> (</w:t>
      </w:r>
      <w:proofErr w:type="gramStart"/>
      <w:r w:rsidRPr="00D03768">
        <w:rPr>
          <w:rFonts w:ascii="Times New Roman" w:eastAsia="Times New Roman" w:hAnsi="Times New Roman"/>
          <w:sz w:val="25"/>
          <w:szCs w:val="25"/>
          <w:lang w:eastAsia="ru-RU"/>
        </w:rPr>
        <w:t>ФР</w:t>
      </w:r>
      <w:proofErr w:type="gramEnd"/>
      <w:r w:rsidRPr="00D03768">
        <w:rPr>
          <w:rFonts w:ascii="Times New Roman" w:eastAsia="Times New Roman" w:hAnsi="Times New Roman"/>
          <w:sz w:val="25"/>
          <w:szCs w:val="25"/>
          <w:lang w:eastAsia="ru-RU"/>
        </w:rPr>
        <w:t>)</w:t>
      </w:r>
      <w:r w:rsidR="00925E7F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D03768">
        <w:rPr>
          <w:rFonts w:ascii="Times New Roman" w:eastAsia="Times New Roman" w:hAnsi="Times New Roman"/>
          <w:sz w:val="25"/>
          <w:szCs w:val="25"/>
          <w:lang w:eastAsia="ru-RU"/>
        </w:rPr>
        <w:t xml:space="preserve">развития хронических неинфекционных заболеваний. Одним из наиболее актуальных современных профилактических направлений является выявление основных и дополнительных </w:t>
      </w:r>
      <w:proofErr w:type="gramStart"/>
      <w:r w:rsidRPr="00D03768">
        <w:rPr>
          <w:rFonts w:ascii="Times New Roman" w:eastAsia="Times New Roman" w:hAnsi="Times New Roman"/>
          <w:sz w:val="25"/>
          <w:szCs w:val="25"/>
          <w:lang w:eastAsia="ru-RU"/>
        </w:rPr>
        <w:t>ФР</w:t>
      </w:r>
      <w:proofErr w:type="gramEnd"/>
      <w:r w:rsidRPr="00D03768">
        <w:rPr>
          <w:rFonts w:ascii="Times New Roman" w:eastAsia="Times New Roman" w:hAnsi="Times New Roman"/>
          <w:sz w:val="25"/>
          <w:szCs w:val="25"/>
          <w:lang w:eastAsia="ru-RU"/>
        </w:rPr>
        <w:t xml:space="preserve">, информирование пациентов о выявленных отклонениях и возможности осуществления их коррекции с применением современных профилактических, оздоровительных и лечебных технологий. </w:t>
      </w:r>
    </w:p>
    <w:p w:rsidR="003E2BEF" w:rsidRPr="00D03768" w:rsidRDefault="003E2BEF" w:rsidP="00D03768">
      <w:pPr>
        <w:spacing w:before="100" w:beforeAutospacing="1" w:after="100" w:afterAutospacing="1" w:line="240" w:lineRule="auto"/>
        <w:ind w:left="142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03768">
        <w:rPr>
          <w:rFonts w:ascii="Times New Roman" w:eastAsia="Times New Roman" w:hAnsi="Times New Roman"/>
          <w:sz w:val="25"/>
          <w:szCs w:val="25"/>
          <w:lang w:eastAsia="ru-RU"/>
        </w:rPr>
        <w:t xml:space="preserve">Формы и методы работы (технологии скрининг от англ. </w:t>
      </w:r>
      <w:proofErr w:type="spellStart"/>
      <w:r w:rsidRPr="00D03768">
        <w:rPr>
          <w:rFonts w:ascii="Times New Roman" w:eastAsia="Times New Roman" w:hAnsi="Times New Roman"/>
          <w:sz w:val="25"/>
          <w:szCs w:val="25"/>
          <w:lang w:eastAsia="ru-RU"/>
        </w:rPr>
        <w:t>screening</w:t>
      </w:r>
      <w:proofErr w:type="spellEnd"/>
      <w:r w:rsidRPr="00D03768">
        <w:rPr>
          <w:rFonts w:ascii="Times New Roman" w:eastAsia="Times New Roman" w:hAnsi="Times New Roman"/>
          <w:sz w:val="25"/>
          <w:szCs w:val="25"/>
          <w:lang w:eastAsia="ru-RU"/>
        </w:rPr>
        <w:t xml:space="preserve"> – «отбор, сортировка») – стратегия в здравоохранении, обследование населения, направленное на выявление заболеваний у клинически бессимптомных лиц в популяции, а также риска заболеваний. </w:t>
      </w:r>
    </w:p>
    <w:p w:rsidR="003E2BEF" w:rsidRPr="00D03768" w:rsidRDefault="003E2BEF" w:rsidP="00D03768">
      <w:pPr>
        <w:spacing w:before="100" w:beforeAutospacing="1" w:after="100" w:afterAutospacing="1" w:line="240" w:lineRule="auto"/>
        <w:ind w:left="142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03768">
        <w:rPr>
          <w:rFonts w:ascii="Times New Roman" w:eastAsia="Times New Roman" w:hAnsi="Times New Roman"/>
          <w:sz w:val="25"/>
          <w:szCs w:val="25"/>
          <w:lang w:eastAsia="ru-RU"/>
        </w:rPr>
        <w:t>Цель скрининга – раннее выявление заболеваний, что позволяет обеспечить раннее начало лечения и снижение смертности. Различают массовый (универсальный) скрининг, к которому привлекаются все лица из определённой категории (например, все дети одного возраста) и селективный скрининг, применяемый в группах риска (например, скрининг членов семьи в случае выявления наследственного заболевания). Оценка и прогноз по суммарному риску</w:t>
      </w:r>
      <w:r w:rsidR="00E4255C" w:rsidRPr="00D03768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D03768">
        <w:rPr>
          <w:rFonts w:ascii="Times New Roman" w:eastAsia="Times New Roman" w:hAnsi="Times New Roman"/>
          <w:sz w:val="25"/>
          <w:szCs w:val="25"/>
          <w:lang w:eastAsia="ru-RU"/>
        </w:rPr>
        <w:t>развития ССЗ. Оценка суммарного риска необходима для определения вероятности</w:t>
      </w:r>
      <w:r w:rsidR="00E4255C" w:rsidRPr="00D03768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D03768">
        <w:rPr>
          <w:rFonts w:ascii="Times New Roman" w:eastAsia="Times New Roman" w:hAnsi="Times New Roman"/>
          <w:sz w:val="25"/>
          <w:szCs w:val="25"/>
          <w:lang w:eastAsia="ru-RU"/>
        </w:rPr>
        <w:t>развития сердечно</w:t>
      </w:r>
      <w:r w:rsidR="00925E7F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D03768">
        <w:rPr>
          <w:rFonts w:ascii="Times New Roman" w:eastAsia="Times New Roman" w:hAnsi="Times New Roman"/>
          <w:sz w:val="25"/>
          <w:szCs w:val="25"/>
          <w:lang w:eastAsia="ru-RU"/>
        </w:rPr>
        <w:t>-</w:t>
      </w:r>
      <w:r w:rsidR="00925E7F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D03768">
        <w:rPr>
          <w:rFonts w:ascii="Times New Roman" w:eastAsia="Times New Roman" w:hAnsi="Times New Roman"/>
          <w:sz w:val="25"/>
          <w:szCs w:val="25"/>
          <w:lang w:eastAsia="ru-RU"/>
        </w:rPr>
        <w:t xml:space="preserve">сосудистых событий </w:t>
      </w:r>
      <w:proofErr w:type="gramStart"/>
      <w:r w:rsidRPr="00D03768">
        <w:rPr>
          <w:rFonts w:ascii="Times New Roman" w:eastAsia="Times New Roman" w:hAnsi="Times New Roman"/>
          <w:sz w:val="25"/>
          <w:szCs w:val="25"/>
          <w:lang w:eastAsia="ru-RU"/>
        </w:rPr>
        <w:t>в</w:t>
      </w:r>
      <w:proofErr w:type="gramEnd"/>
      <w:r w:rsidRPr="00D03768">
        <w:rPr>
          <w:rFonts w:ascii="Times New Roman" w:eastAsia="Times New Roman" w:hAnsi="Times New Roman"/>
          <w:sz w:val="25"/>
          <w:szCs w:val="25"/>
          <w:lang w:eastAsia="ru-RU"/>
        </w:rPr>
        <w:t xml:space="preserve"> ближайшие 5–10лет. </w:t>
      </w:r>
    </w:p>
    <w:p w:rsidR="003E2BEF" w:rsidRPr="00D03768" w:rsidRDefault="003E2BEF" w:rsidP="00D03768">
      <w:pPr>
        <w:spacing w:before="100" w:beforeAutospacing="1" w:after="100" w:afterAutospacing="1" w:line="240" w:lineRule="auto"/>
        <w:ind w:left="142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03768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2.</w:t>
      </w:r>
      <w:r w:rsidR="00925E7F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</w:t>
      </w:r>
      <w:r w:rsidRPr="00D03768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Консультативно-оздоровительная помощь</w:t>
      </w:r>
      <w:r w:rsidRPr="00D03768">
        <w:rPr>
          <w:rFonts w:ascii="Times New Roman" w:eastAsia="Times New Roman" w:hAnsi="Times New Roman"/>
          <w:sz w:val="25"/>
          <w:szCs w:val="25"/>
          <w:lang w:eastAsia="ru-RU"/>
        </w:rPr>
        <w:t xml:space="preserve"> – вид медицинской помощи, включающий в себя оказание медицинских, информационных и образовательных услуг, выдачу рекомендаций, направленных на профилактику заболеваний и укрепление здоровья, а также консультирование специалистов, участвующих в ведении и лечении пациента. </w:t>
      </w:r>
    </w:p>
    <w:p w:rsidR="003E2BEF" w:rsidRPr="00D03768" w:rsidRDefault="003E2BEF" w:rsidP="00D03768">
      <w:pPr>
        <w:spacing w:before="100" w:beforeAutospacing="1" w:after="100" w:afterAutospacing="1" w:line="240" w:lineRule="auto"/>
        <w:ind w:left="142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03768">
        <w:rPr>
          <w:rFonts w:ascii="Times New Roman" w:eastAsia="Times New Roman" w:hAnsi="Times New Roman"/>
          <w:sz w:val="25"/>
          <w:szCs w:val="25"/>
          <w:lang w:eastAsia="ru-RU"/>
        </w:rPr>
        <w:t xml:space="preserve">Цель консультативно-оздоровительной помощи – оказание максимально-возможного содействия пациентам в снижении воздействия модулируемых </w:t>
      </w:r>
      <w:proofErr w:type="gramStart"/>
      <w:r w:rsidRPr="00D03768">
        <w:rPr>
          <w:rFonts w:ascii="Times New Roman" w:eastAsia="Times New Roman" w:hAnsi="Times New Roman"/>
          <w:sz w:val="25"/>
          <w:szCs w:val="25"/>
          <w:lang w:eastAsia="ru-RU"/>
        </w:rPr>
        <w:t>ФР</w:t>
      </w:r>
      <w:proofErr w:type="gramEnd"/>
      <w:r w:rsidRPr="00D03768">
        <w:rPr>
          <w:rFonts w:ascii="Times New Roman" w:eastAsia="Times New Roman" w:hAnsi="Times New Roman"/>
          <w:sz w:val="25"/>
          <w:szCs w:val="25"/>
          <w:lang w:eastAsia="ru-RU"/>
        </w:rPr>
        <w:t xml:space="preserve">, </w:t>
      </w:r>
      <w:r w:rsidRPr="00D03768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 xml:space="preserve">профилактике заболеваний и их последствий путем проведения индивидуального профилактического консультирования. </w:t>
      </w:r>
    </w:p>
    <w:p w:rsidR="003E2BEF" w:rsidRPr="00D03768" w:rsidRDefault="003E2BEF" w:rsidP="00D03768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03768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3.</w:t>
      </w:r>
      <w:r w:rsidR="00925E7F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</w:t>
      </w:r>
      <w:r w:rsidRPr="00D03768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Диагностика и профилактика эмоционально-поведенческих расстройств.</w:t>
      </w:r>
      <w:r w:rsidRPr="00D03768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</w:p>
    <w:p w:rsidR="003E2BEF" w:rsidRPr="00D03768" w:rsidRDefault="003E2BEF" w:rsidP="00D03768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03768">
        <w:rPr>
          <w:rFonts w:ascii="Times New Roman" w:eastAsia="Times New Roman" w:hAnsi="Times New Roman"/>
          <w:sz w:val="25"/>
          <w:szCs w:val="25"/>
          <w:lang w:eastAsia="ru-RU"/>
        </w:rPr>
        <w:t>Достаточно существенный объем хронических неинфекционных заболеваний, их течение и прогрессирование связывается с наличием психосоматических расстройств. В</w:t>
      </w:r>
      <w:r w:rsidR="0056341A" w:rsidRPr="00D03768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D03768">
        <w:rPr>
          <w:rFonts w:ascii="Times New Roman" w:eastAsia="Times New Roman" w:hAnsi="Times New Roman"/>
          <w:sz w:val="25"/>
          <w:szCs w:val="25"/>
          <w:lang w:eastAsia="ru-RU"/>
        </w:rPr>
        <w:t xml:space="preserve">связи с этим многие привлекают к работе медицинских психологов, работающих в тесном контакте с лечащими врачами </w:t>
      </w:r>
    </w:p>
    <w:p w:rsidR="003E2BEF" w:rsidRPr="00D03768" w:rsidRDefault="003E2BEF" w:rsidP="00D03768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03768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4.</w:t>
      </w:r>
      <w:r w:rsidR="00925E7F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</w:t>
      </w:r>
      <w:r w:rsidRPr="00D03768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Информационное обеспечение. </w:t>
      </w:r>
    </w:p>
    <w:p w:rsidR="003E2BEF" w:rsidRPr="00D03768" w:rsidRDefault="003E2BEF" w:rsidP="00D03768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03768">
        <w:rPr>
          <w:rFonts w:ascii="Times New Roman" w:eastAsia="Times New Roman" w:hAnsi="Times New Roman"/>
          <w:sz w:val="25"/>
          <w:szCs w:val="25"/>
          <w:lang w:eastAsia="ru-RU"/>
        </w:rPr>
        <w:t>Информатизация – это тот базис, который лежит в основе</w:t>
      </w:r>
      <w:r w:rsidR="00573DAE" w:rsidRPr="00D03768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D03768">
        <w:rPr>
          <w:rFonts w:ascii="Times New Roman" w:eastAsia="Times New Roman" w:hAnsi="Times New Roman"/>
          <w:sz w:val="25"/>
          <w:szCs w:val="25"/>
          <w:lang w:eastAsia="ru-RU"/>
        </w:rPr>
        <w:t>разработки, реализации и мониторинга на всех уровнях теории и практики деятельности по профилактике заболеваний и укреплению здоровья</w:t>
      </w:r>
      <w:r w:rsidR="00573DAE" w:rsidRPr="00D03768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D03768">
        <w:rPr>
          <w:rFonts w:ascii="Times New Roman" w:eastAsia="Times New Roman" w:hAnsi="Times New Roman"/>
          <w:sz w:val="25"/>
          <w:szCs w:val="25"/>
          <w:lang w:eastAsia="ru-RU"/>
        </w:rPr>
        <w:t xml:space="preserve">различных групп населения с учетом имеющихся рисков для здоровья. Сложившаяся ситуация свидетельствуют о необходимости систематизации и упорядочения системы информационного обеспечения профилактической деятельности, определения путей унификации банков данных по профилактике заболеваний и укреплению здоровья, приоритетных направлений в решении задач информационного обеспечения, а также расширения возможностей доступа к сформированной информационной базе и повышения эффективности ее использования. Информационное обеспечение – систематизированная комплексная форма информации по определенному направлению деятельности, адаптированная к отечественной и международной информационной сети. </w:t>
      </w:r>
    </w:p>
    <w:p w:rsidR="003E2BEF" w:rsidRPr="00D03768" w:rsidRDefault="0056341A" w:rsidP="00D03768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03768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3E2BEF" w:rsidRPr="00D03768">
        <w:rPr>
          <w:rFonts w:ascii="Times New Roman" w:eastAsia="Times New Roman" w:hAnsi="Times New Roman"/>
          <w:sz w:val="25"/>
          <w:szCs w:val="25"/>
          <w:lang w:eastAsia="ru-RU"/>
        </w:rPr>
        <w:t>Информационная технология – совокупность методов, производственных и программно</w:t>
      </w:r>
      <w:r w:rsidR="008B2007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3E2BEF" w:rsidRPr="00D03768">
        <w:rPr>
          <w:rFonts w:ascii="Times New Roman" w:eastAsia="Times New Roman" w:hAnsi="Times New Roman"/>
          <w:sz w:val="25"/>
          <w:szCs w:val="25"/>
          <w:lang w:eastAsia="ru-RU"/>
        </w:rPr>
        <w:t xml:space="preserve">- технологических средств, объединенных в технологическую цепочку, обеспечивающую сбор, хранение, обработку, вывод и распространение информации. </w:t>
      </w:r>
    </w:p>
    <w:p w:rsidR="003E2BEF" w:rsidRPr="00D03768" w:rsidRDefault="0056341A" w:rsidP="00D03768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03768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3E2BEF" w:rsidRPr="00D03768">
        <w:rPr>
          <w:rFonts w:ascii="Times New Roman" w:eastAsia="Times New Roman" w:hAnsi="Times New Roman"/>
          <w:sz w:val="25"/>
          <w:szCs w:val="25"/>
          <w:lang w:eastAsia="ru-RU"/>
        </w:rPr>
        <w:t xml:space="preserve">Целью информационного обеспечения является создание информационной системы, которая сможет более эффективно содействовать приобретению, использованию и распространению данных в поддержку здоровья для всех. Учитывая, что профилактическая деятельность определена безусловным приоритетом политики и практики охраны и укрепления здоровья населения, формирование информационного обеспечения профилактической деятельности, должно стать первоочередной задачей при формировании государственной и отраслевой информационной политики, а на уровне ЛПУ – основой создания единого информационного пространства для специалистов и обеспечиваемого населения. </w:t>
      </w:r>
    </w:p>
    <w:p w:rsidR="003E2BEF" w:rsidRPr="00D03768" w:rsidRDefault="003E2BEF" w:rsidP="00D03768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03768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5.</w:t>
      </w:r>
      <w:r w:rsidR="00925E7F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</w:t>
      </w:r>
      <w:r w:rsidRPr="00D03768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Гигиеническое обучение и воспитание.</w:t>
      </w:r>
      <w:r w:rsidRPr="00D03768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</w:p>
    <w:p w:rsidR="003E2BEF" w:rsidRPr="00D03768" w:rsidRDefault="003E2BEF" w:rsidP="00D03768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03768">
        <w:rPr>
          <w:rFonts w:ascii="Times New Roman" w:eastAsia="Times New Roman" w:hAnsi="Times New Roman"/>
          <w:sz w:val="25"/>
          <w:szCs w:val="25"/>
          <w:lang w:eastAsia="ru-RU"/>
        </w:rPr>
        <w:t xml:space="preserve">Задачи по санитарному просвещению, гигиеническому обучению и воспитанию населения (как индивидуумов, так и различных групп и категорий граждан) должны реализовываться в том или ином виде всеми подразделениями и специалистами ЛПУ и отделениями профилактики. </w:t>
      </w:r>
    </w:p>
    <w:p w:rsidR="003E2BEF" w:rsidRPr="00D03768" w:rsidRDefault="003E2BEF" w:rsidP="00D03768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03768">
        <w:rPr>
          <w:rFonts w:ascii="Times New Roman" w:eastAsia="Times New Roman" w:hAnsi="Times New Roman"/>
          <w:sz w:val="25"/>
          <w:szCs w:val="25"/>
          <w:lang w:eastAsia="ru-RU"/>
        </w:rPr>
        <w:t>Основной целью гигиенического обучения и воспитания является информация категорий населения о влиянии негативных факторов на здоровье и возможностях его снижения, формирование мотивации на укрепление и сохранение здоровья, повышение личной и групповой ответственности за здоровье, получение знаний и навыков, способствующих</w:t>
      </w:r>
      <w:r w:rsidR="00D03768" w:rsidRPr="00D03768">
        <w:rPr>
          <w:rFonts w:ascii="Times New Roman" w:eastAsia="Times New Roman" w:hAnsi="Times New Roman"/>
          <w:sz w:val="25"/>
          <w:szCs w:val="25"/>
          <w:lang w:eastAsia="ru-RU"/>
        </w:rPr>
        <w:t xml:space="preserve"> ведению здорового образа жизни.</w:t>
      </w:r>
      <w:r w:rsidRPr="00D03768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</w:p>
    <w:p w:rsidR="003E2BEF" w:rsidRPr="00D03768" w:rsidRDefault="003E2BEF" w:rsidP="00D03768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03768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lastRenderedPageBreak/>
        <w:t>6.</w:t>
      </w:r>
      <w:r w:rsidR="00925E7F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</w:t>
      </w:r>
      <w:r w:rsidRPr="00D03768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Координация деятельности по проведению медицинских профилактических осмотров и диспансеризации населения.</w:t>
      </w:r>
      <w:r w:rsidRPr="00D03768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</w:p>
    <w:p w:rsidR="003E2BEF" w:rsidRPr="00D03768" w:rsidRDefault="003E2BEF" w:rsidP="00D03768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03768">
        <w:rPr>
          <w:rFonts w:ascii="Times New Roman" w:eastAsia="Times New Roman" w:hAnsi="Times New Roman"/>
          <w:sz w:val="25"/>
          <w:szCs w:val="25"/>
          <w:lang w:eastAsia="ru-RU"/>
        </w:rPr>
        <w:t xml:space="preserve">Основной целью деятельности кабинета </w:t>
      </w:r>
      <w:proofErr w:type="spellStart"/>
      <w:r w:rsidRPr="00D03768">
        <w:rPr>
          <w:rFonts w:ascii="Times New Roman" w:eastAsia="Times New Roman" w:hAnsi="Times New Roman"/>
          <w:sz w:val="25"/>
          <w:szCs w:val="25"/>
          <w:lang w:eastAsia="ru-RU"/>
        </w:rPr>
        <w:t>профосмотров</w:t>
      </w:r>
      <w:proofErr w:type="spellEnd"/>
      <w:r w:rsidRPr="00D03768">
        <w:rPr>
          <w:rFonts w:ascii="Times New Roman" w:eastAsia="Times New Roman" w:hAnsi="Times New Roman"/>
          <w:sz w:val="25"/>
          <w:szCs w:val="25"/>
          <w:lang w:eastAsia="ru-RU"/>
        </w:rPr>
        <w:t xml:space="preserve"> является оптимизация организационных форм проведения медицинских </w:t>
      </w:r>
      <w:proofErr w:type="spellStart"/>
      <w:r w:rsidRPr="00D03768">
        <w:rPr>
          <w:rFonts w:ascii="Times New Roman" w:eastAsia="Times New Roman" w:hAnsi="Times New Roman"/>
          <w:sz w:val="25"/>
          <w:szCs w:val="25"/>
          <w:lang w:eastAsia="ru-RU"/>
        </w:rPr>
        <w:t>профосмотров</w:t>
      </w:r>
      <w:proofErr w:type="spellEnd"/>
      <w:r w:rsidRPr="00D03768">
        <w:rPr>
          <w:rFonts w:ascii="Times New Roman" w:eastAsia="Times New Roman" w:hAnsi="Times New Roman"/>
          <w:sz w:val="25"/>
          <w:szCs w:val="25"/>
          <w:lang w:eastAsia="ru-RU"/>
        </w:rPr>
        <w:t xml:space="preserve"> и диспансеризации населения в ЛПУ. Координация деятельности в этом направлении всех заинтересованных подразделений и специалистов поликлиники и применение экономически и клинически целесообразных методов для повышения эффективности и качества этой работы. </w:t>
      </w:r>
    </w:p>
    <w:p w:rsidR="003E2BEF" w:rsidRPr="00D03768" w:rsidRDefault="003E2BEF" w:rsidP="00D03768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03768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7.</w:t>
      </w:r>
      <w:r w:rsidR="00925E7F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</w:t>
      </w:r>
      <w:r w:rsidRPr="00D03768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Координация деятельности подразделений и специалистов ЛПУ по реализации целевых программ в части укрепления здоровья и профилактики заболеваний.</w:t>
      </w:r>
      <w:r w:rsidRPr="00D03768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</w:p>
    <w:p w:rsidR="003E2BEF" w:rsidRPr="00D03768" w:rsidRDefault="003E2BEF" w:rsidP="00D03768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03768">
        <w:rPr>
          <w:rFonts w:ascii="Times New Roman" w:eastAsia="Times New Roman" w:hAnsi="Times New Roman"/>
          <w:sz w:val="25"/>
          <w:szCs w:val="25"/>
          <w:lang w:eastAsia="ru-RU"/>
        </w:rPr>
        <w:t xml:space="preserve">Профилактическая программа (либо профилактический фрагмент общей программы)- систематизированное изложение основных целей, задач, направлений деятельности по профилактике заболеваемости, сохранению и укреплению здоровья. Профилактические программы (либо профилактические фрагменты общей программы) включают в себя обоснование и перечень мероприятий по реализации поставленных задач, сроки и условия реализации, исполнителей, ресурсную потребность, ожидаемый результат, а также системы управления, контроля и оценки эффективности. </w:t>
      </w:r>
    </w:p>
    <w:p w:rsidR="003E2BEF" w:rsidRPr="00D03768" w:rsidRDefault="003E2BEF" w:rsidP="00D03768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03768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8.Мониторинг здоровья и профилактической деятельности.</w:t>
      </w:r>
      <w:r w:rsidRPr="00D03768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</w:p>
    <w:p w:rsidR="003E2BEF" w:rsidRPr="00D03768" w:rsidRDefault="003E2BEF" w:rsidP="00D03768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03768">
        <w:rPr>
          <w:rFonts w:ascii="Times New Roman" w:eastAsia="Times New Roman" w:hAnsi="Times New Roman"/>
          <w:sz w:val="25"/>
          <w:szCs w:val="25"/>
          <w:lang w:eastAsia="ru-RU"/>
        </w:rPr>
        <w:t xml:space="preserve">В структуру отделения профилактики предлагается включить кабинет мониторинга здоровья и профилактической деятельности. </w:t>
      </w:r>
      <w:proofErr w:type="gramStart"/>
      <w:r w:rsidRPr="00D03768">
        <w:rPr>
          <w:rFonts w:ascii="Times New Roman" w:eastAsia="Times New Roman" w:hAnsi="Times New Roman"/>
          <w:sz w:val="25"/>
          <w:szCs w:val="25"/>
          <w:lang w:eastAsia="ru-RU"/>
        </w:rPr>
        <w:t xml:space="preserve">Мониторинг – это целенаправленная деятельность, включающая перманентное наблюдение, анализ, оценку и прогноз состояния объекта (процесса, явления, системы) или, иначе – аналитическая система слежения. </w:t>
      </w:r>
      <w:proofErr w:type="gramEnd"/>
    </w:p>
    <w:p w:rsidR="003E2BEF" w:rsidRPr="00D03768" w:rsidRDefault="003E2BEF" w:rsidP="00D03768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03768">
        <w:rPr>
          <w:rFonts w:ascii="Times New Roman" w:eastAsia="Times New Roman" w:hAnsi="Times New Roman"/>
          <w:sz w:val="25"/>
          <w:szCs w:val="25"/>
          <w:lang w:eastAsia="ru-RU"/>
        </w:rPr>
        <w:t xml:space="preserve">Мониторинг здоровья предполагает наблюдение и анализ состояния здоровья прикрепленного населения и его отдельных целевых групп по информации, предоставляемой отделом статистики (заболеваемость по обращаемости, в том числе по отдельным классам и группам заболеваний, полу, возрасту и т.д., заболеваемость по результатам </w:t>
      </w:r>
      <w:proofErr w:type="spellStart"/>
      <w:r w:rsidRPr="00D03768">
        <w:rPr>
          <w:rFonts w:ascii="Times New Roman" w:eastAsia="Times New Roman" w:hAnsi="Times New Roman"/>
          <w:sz w:val="25"/>
          <w:szCs w:val="25"/>
          <w:lang w:eastAsia="ru-RU"/>
        </w:rPr>
        <w:t>профосмотров</w:t>
      </w:r>
      <w:proofErr w:type="spellEnd"/>
      <w:r w:rsidRPr="00D03768">
        <w:rPr>
          <w:rFonts w:ascii="Times New Roman" w:eastAsia="Times New Roman" w:hAnsi="Times New Roman"/>
          <w:sz w:val="25"/>
          <w:szCs w:val="25"/>
          <w:lang w:eastAsia="ru-RU"/>
        </w:rPr>
        <w:t xml:space="preserve">, выход на инвалидность, смертность и др.). </w:t>
      </w:r>
    </w:p>
    <w:p w:rsidR="003E2BEF" w:rsidRPr="00D03768" w:rsidRDefault="003E2BEF" w:rsidP="00D03768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03768">
        <w:rPr>
          <w:rFonts w:ascii="Times New Roman" w:eastAsia="Times New Roman" w:hAnsi="Times New Roman"/>
          <w:sz w:val="25"/>
          <w:szCs w:val="25"/>
          <w:lang w:eastAsia="ru-RU"/>
        </w:rPr>
        <w:t xml:space="preserve">Мониторинг профилактической деятельности подразделений отделения профилактики и ЛПУ включает в себя аналитическое слежение за объемами, качеством и эффективностью оказания профилактических и оздоровительных медицинских </w:t>
      </w:r>
      <w:proofErr w:type="gramStart"/>
      <w:r w:rsidRPr="00D03768">
        <w:rPr>
          <w:rFonts w:ascii="Times New Roman" w:eastAsia="Times New Roman" w:hAnsi="Times New Roman"/>
          <w:sz w:val="25"/>
          <w:szCs w:val="25"/>
          <w:lang w:eastAsia="ru-RU"/>
        </w:rPr>
        <w:t>услуг</w:t>
      </w:r>
      <w:proofErr w:type="gramEnd"/>
      <w:r w:rsidRPr="00D03768">
        <w:rPr>
          <w:rFonts w:ascii="Times New Roman" w:eastAsia="Times New Roman" w:hAnsi="Times New Roman"/>
          <w:sz w:val="25"/>
          <w:szCs w:val="25"/>
          <w:lang w:eastAsia="ru-RU"/>
        </w:rPr>
        <w:t xml:space="preserve"> как в структуре отделения профилактики, так и </w:t>
      </w:r>
      <w:proofErr w:type="spellStart"/>
      <w:r w:rsidRPr="00D03768">
        <w:rPr>
          <w:rFonts w:ascii="Times New Roman" w:eastAsia="Times New Roman" w:hAnsi="Times New Roman"/>
          <w:sz w:val="25"/>
          <w:szCs w:val="25"/>
          <w:lang w:eastAsia="ru-RU"/>
        </w:rPr>
        <w:t>вцелом</w:t>
      </w:r>
      <w:proofErr w:type="spellEnd"/>
      <w:r w:rsidRPr="00D03768">
        <w:rPr>
          <w:rFonts w:ascii="Times New Roman" w:eastAsia="Times New Roman" w:hAnsi="Times New Roman"/>
          <w:sz w:val="25"/>
          <w:szCs w:val="25"/>
          <w:lang w:eastAsia="ru-RU"/>
        </w:rPr>
        <w:t xml:space="preserve"> в ЛПУ, гигиенического образования и воспитания населения. </w:t>
      </w:r>
    </w:p>
    <w:p w:rsidR="003E2BEF" w:rsidRPr="00D03768" w:rsidRDefault="003E2BEF" w:rsidP="00D03768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03768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9.Социологические исследования в области профилактической деятельности.</w:t>
      </w:r>
      <w:r w:rsidRPr="00D03768">
        <w:rPr>
          <w:rFonts w:ascii="Times New Roman" w:eastAsia="Times New Roman" w:hAnsi="Times New Roman"/>
          <w:sz w:val="25"/>
          <w:szCs w:val="25"/>
          <w:lang w:eastAsia="ru-RU"/>
        </w:rPr>
        <w:t xml:space="preserve"> При решении конкретных проблем укрепления здоровья и профилактики заболеваний, формирования ЗОЖ все большее значение приобретает изучение процессов, происходящих в этом направлении в обществе, что может быть достигнуто при проведении несложных социологических исследований. Планирование и проведение эффективных профилактических вмешатель</w:t>
      </w:r>
      <w:proofErr w:type="gramStart"/>
      <w:r w:rsidRPr="00D03768">
        <w:rPr>
          <w:rFonts w:ascii="Times New Roman" w:eastAsia="Times New Roman" w:hAnsi="Times New Roman"/>
          <w:sz w:val="25"/>
          <w:szCs w:val="25"/>
          <w:lang w:eastAsia="ru-RU"/>
        </w:rPr>
        <w:t>ств пр</w:t>
      </w:r>
      <w:proofErr w:type="gramEnd"/>
      <w:r w:rsidRPr="00D03768">
        <w:rPr>
          <w:rFonts w:ascii="Times New Roman" w:eastAsia="Times New Roman" w:hAnsi="Times New Roman"/>
          <w:sz w:val="25"/>
          <w:szCs w:val="25"/>
          <w:lang w:eastAsia="ru-RU"/>
        </w:rPr>
        <w:t xml:space="preserve">едполагает изучение степени готовности отдельных групп населения и индивидуумов к обучению и восприятию гигиенических знаний и навыков ведения ЗОЖ. </w:t>
      </w:r>
    </w:p>
    <w:p w:rsidR="003E2BEF" w:rsidRPr="00D03768" w:rsidRDefault="003E2BEF" w:rsidP="00D03768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03768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 xml:space="preserve">Социологическое исследование в системе здравоохранения – способ получения знаний о процессах, происходящих в обществе, связанных с отношением к собственному и общественному здоровью, использованию профилактических, оздоровительных, лечебных и реабилитационных вмешательств, оценкой их доступности, эффективности и качества, основанный на получении информации и выявлении закономерностей на основе теорий, методов и процедур, принятых в социологии </w:t>
      </w:r>
    </w:p>
    <w:p w:rsidR="003E2BEF" w:rsidRPr="00D03768" w:rsidRDefault="003E2BEF" w:rsidP="00D03768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03768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10.Межсекторальное взаимодействие или социальное партнерство. </w:t>
      </w:r>
      <w:r w:rsidRPr="00D03768">
        <w:rPr>
          <w:rFonts w:ascii="Times New Roman" w:eastAsia="Times New Roman" w:hAnsi="Times New Roman"/>
          <w:sz w:val="25"/>
          <w:szCs w:val="25"/>
          <w:lang w:eastAsia="ru-RU"/>
        </w:rPr>
        <w:t xml:space="preserve">При формировании комплексного подхода к решению проблем укрепления здоровья и профилактики заболеваний органы и учреждения здравоохранения должны занимать лидирующую позицию, инициировать сотрудничество со всеми заинтересованными организациями и лицами. Такое сотрудничество в настоящее время трактуется как «социальное партнерство». </w:t>
      </w:r>
    </w:p>
    <w:p w:rsidR="003E2BEF" w:rsidRPr="00D03768" w:rsidRDefault="003E2BEF" w:rsidP="00D03768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03768">
        <w:rPr>
          <w:rFonts w:ascii="Times New Roman" w:eastAsia="Times New Roman" w:hAnsi="Times New Roman"/>
          <w:sz w:val="25"/>
          <w:szCs w:val="25"/>
          <w:lang w:eastAsia="ru-RU"/>
        </w:rPr>
        <w:t xml:space="preserve">Эпидемиологические исследования должны быть неотъемлемой частью системы здравоохранения при планировании и реализации программ профилактического вмешательств. </w:t>
      </w:r>
    </w:p>
    <w:p w:rsidR="00881499" w:rsidRPr="00D03768" w:rsidRDefault="00881499" w:rsidP="00D03768">
      <w:pPr>
        <w:spacing w:after="0" w:line="240" w:lineRule="auto"/>
        <w:ind w:left="284" w:firstLine="567"/>
        <w:jc w:val="both"/>
        <w:rPr>
          <w:b/>
          <w:sz w:val="25"/>
          <w:szCs w:val="25"/>
        </w:rPr>
      </w:pPr>
      <w:r w:rsidRPr="00D03768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D03768">
        <w:rPr>
          <w:rFonts w:ascii="Times New Roman" w:hAnsi="Times New Roman"/>
          <w:sz w:val="25"/>
          <w:szCs w:val="25"/>
        </w:rPr>
        <w:t>С</w:t>
      </w:r>
      <w:r w:rsidR="00DF7302" w:rsidRPr="00D03768">
        <w:rPr>
          <w:rFonts w:ascii="Times New Roman" w:hAnsi="Times New Roman"/>
          <w:sz w:val="25"/>
          <w:szCs w:val="25"/>
        </w:rPr>
        <w:t>пециалис</w:t>
      </w:r>
      <w:r w:rsidRPr="00D03768">
        <w:rPr>
          <w:rFonts w:ascii="Times New Roman" w:hAnsi="Times New Roman"/>
          <w:sz w:val="25"/>
          <w:szCs w:val="25"/>
        </w:rPr>
        <w:t xml:space="preserve">тами отдела мониторинга факторов риска </w:t>
      </w:r>
      <w:r w:rsidR="00DF7302" w:rsidRPr="00D03768">
        <w:rPr>
          <w:rFonts w:ascii="Times New Roman" w:hAnsi="Times New Roman"/>
          <w:sz w:val="25"/>
          <w:szCs w:val="25"/>
        </w:rPr>
        <w:t>ОГБУЗ «Ц</w:t>
      </w:r>
      <w:r w:rsidRPr="00D03768">
        <w:rPr>
          <w:rFonts w:ascii="Times New Roman" w:hAnsi="Times New Roman"/>
          <w:sz w:val="25"/>
          <w:szCs w:val="25"/>
        </w:rPr>
        <w:t xml:space="preserve">ентр общественного здоровья и медицинской профилактики </w:t>
      </w:r>
      <w:r w:rsidR="00DF7302" w:rsidRPr="00D03768">
        <w:rPr>
          <w:rFonts w:ascii="Times New Roman" w:hAnsi="Times New Roman"/>
          <w:sz w:val="25"/>
          <w:szCs w:val="25"/>
        </w:rPr>
        <w:t xml:space="preserve"> города Старого Оскола» проведено медико-социологическое исследование (анкетирование) среди</w:t>
      </w:r>
      <w:r w:rsidRPr="00D03768">
        <w:rPr>
          <w:rFonts w:ascii="Times New Roman" w:hAnsi="Times New Roman"/>
          <w:sz w:val="25"/>
          <w:szCs w:val="25"/>
        </w:rPr>
        <w:t xml:space="preserve"> разновозрастных групп населения Ста</w:t>
      </w:r>
      <w:r w:rsidR="00D03768">
        <w:rPr>
          <w:rFonts w:ascii="Times New Roman" w:hAnsi="Times New Roman"/>
          <w:sz w:val="25"/>
          <w:szCs w:val="25"/>
        </w:rPr>
        <w:t>рооскольского городского округа</w:t>
      </w:r>
      <w:r w:rsidRPr="00D03768">
        <w:rPr>
          <w:rFonts w:ascii="Times New Roman" w:hAnsi="Times New Roman"/>
          <w:sz w:val="25"/>
          <w:szCs w:val="25"/>
        </w:rPr>
        <w:t xml:space="preserve">, прошедших комплексное </w:t>
      </w:r>
      <w:proofErr w:type="spellStart"/>
      <w:r w:rsidRPr="00D03768">
        <w:rPr>
          <w:rFonts w:ascii="Times New Roman" w:hAnsi="Times New Roman"/>
          <w:sz w:val="25"/>
          <w:szCs w:val="25"/>
        </w:rPr>
        <w:t>скрининговое</w:t>
      </w:r>
      <w:proofErr w:type="spellEnd"/>
      <w:r w:rsidRPr="00D03768">
        <w:rPr>
          <w:rFonts w:ascii="Times New Roman" w:hAnsi="Times New Roman"/>
          <w:sz w:val="25"/>
          <w:szCs w:val="25"/>
        </w:rPr>
        <w:t xml:space="preserve"> </w:t>
      </w:r>
      <w:r w:rsidR="00D03768" w:rsidRPr="00D03768">
        <w:rPr>
          <w:rFonts w:ascii="Times New Roman" w:hAnsi="Times New Roman"/>
          <w:sz w:val="25"/>
          <w:szCs w:val="25"/>
        </w:rPr>
        <w:t>обследование в «Центре здоровья</w:t>
      </w:r>
      <w:r w:rsidRPr="00D03768">
        <w:rPr>
          <w:rFonts w:ascii="Times New Roman" w:hAnsi="Times New Roman"/>
          <w:sz w:val="25"/>
          <w:szCs w:val="25"/>
        </w:rPr>
        <w:t xml:space="preserve">» по анкете, разработанной согласно методическим рекомендациям С.А. </w:t>
      </w:r>
      <w:proofErr w:type="spellStart"/>
      <w:r w:rsidRPr="00D03768">
        <w:rPr>
          <w:rFonts w:ascii="Times New Roman" w:hAnsi="Times New Roman"/>
          <w:sz w:val="25"/>
          <w:szCs w:val="25"/>
        </w:rPr>
        <w:t>Бойцова</w:t>
      </w:r>
      <w:proofErr w:type="spellEnd"/>
      <w:r w:rsidRPr="00D03768">
        <w:rPr>
          <w:rFonts w:ascii="Times New Roman" w:hAnsi="Times New Roman"/>
          <w:sz w:val="25"/>
          <w:szCs w:val="25"/>
        </w:rPr>
        <w:t xml:space="preserve"> «Выявление факторов риска хронических неинфекционных заболеваний </w:t>
      </w:r>
    </w:p>
    <w:p w:rsidR="00DF7302" w:rsidRPr="00925E7F" w:rsidRDefault="00DF7302" w:rsidP="00D03768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925E7F">
        <w:rPr>
          <w:rStyle w:val="a3"/>
          <w:rFonts w:ascii="Times New Roman" w:hAnsi="Times New Roman"/>
          <w:sz w:val="25"/>
          <w:szCs w:val="25"/>
          <w:u w:val="single"/>
        </w:rPr>
        <w:t>Цель исследования</w:t>
      </w:r>
      <w:r w:rsidRPr="00925E7F">
        <w:rPr>
          <w:rStyle w:val="a3"/>
          <w:rFonts w:ascii="Times New Roman" w:hAnsi="Times New Roman"/>
          <w:sz w:val="25"/>
          <w:szCs w:val="25"/>
        </w:rPr>
        <w:t xml:space="preserve"> </w:t>
      </w:r>
      <w:r w:rsidRPr="00925E7F">
        <w:rPr>
          <w:rFonts w:ascii="Times New Roman" w:hAnsi="Times New Roman"/>
          <w:sz w:val="25"/>
          <w:szCs w:val="25"/>
        </w:rPr>
        <w:t>- изучить распространённость поведенческих факторов риска развития ХНИЗ среди</w:t>
      </w:r>
      <w:r w:rsidR="003C7167" w:rsidRPr="00925E7F">
        <w:rPr>
          <w:rFonts w:ascii="Times New Roman" w:hAnsi="Times New Roman"/>
          <w:sz w:val="25"/>
          <w:szCs w:val="25"/>
        </w:rPr>
        <w:t xml:space="preserve"> </w:t>
      </w:r>
      <w:r w:rsidR="00881499" w:rsidRPr="00925E7F">
        <w:rPr>
          <w:rFonts w:ascii="Times New Roman" w:hAnsi="Times New Roman"/>
          <w:sz w:val="25"/>
          <w:szCs w:val="25"/>
        </w:rPr>
        <w:t xml:space="preserve">разновозрастных групп населения Старооскольского городского округа </w:t>
      </w:r>
    </w:p>
    <w:p w:rsidR="00925E7F" w:rsidRDefault="00881499" w:rsidP="00D03768">
      <w:pPr>
        <w:spacing w:after="0" w:line="240" w:lineRule="auto"/>
        <w:ind w:left="284" w:firstLine="567"/>
        <w:jc w:val="both"/>
        <w:rPr>
          <w:rFonts w:ascii="Times New Roman" w:hAnsi="Times New Roman"/>
          <w:sz w:val="25"/>
          <w:szCs w:val="25"/>
        </w:rPr>
      </w:pPr>
      <w:r w:rsidRPr="00925E7F">
        <w:rPr>
          <w:rFonts w:ascii="Times New Roman" w:hAnsi="Times New Roman"/>
          <w:sz w:val="25"/>
          <w:szCs w:val="25"/>
        </w:rPr>
        <w:t xml:space="preserve"> </w:t>
      </w:r>
      <w:r w:rsidR="00DF7302" w:rsidRPr="00925E7F">
        <w:rPr>
          <w:rFonts w:ascii="Times New Roman" w:hAnsi="Times New Roman"/>
          <w:b/>
          <w:sz w:val="25"/>
          <w:szCs w:val="25"/>
          <w:u w:val="single"/>
        </w:rPr>
        <w:t>Объект исследования</w:t>
      </w:r>
      <w:r w:rsidR="00DF7302" w:rsidRPr="00925E7F">
        <w:rPr>
          <w:rFonts w:ascii="Times New Roman" w:hAnsi="Times New Roman"/>
          <w:sz w:val="25"/>
          <w:szCs w:val="25"/>
          <w:u w:val="single"/>
        </w:rPr>
        <w:t xml:space="preserve"> </w:t>
      </w:r>
      <w:r w:rsidR="00DF7302" w:rsidRPr="00925E7F">
        <w:rPr>
          <w:rFonts w:ascii="Times New Roman" w:hAnsi="Times New Roman"/>
          <w:sz w:val="25"/>
          <w:szCs w:val="25"/>
        </w:rPr>
        <w:t>- факторы риска - отклон</w:t>
      </w:r>
      <w:r w:rsidR="003C7167" w:rsidRPr="00925E7F">
        <w:rPr>
          <w:rFonts w:ascii="Times New Roman" w:hAnsi="Times New Roman"/>
          <w:sz w:val="25"/>
          <w:szCs w:val="25"/>
        </w:rPr>
        <w:t>ения в состоянии здоровья</w:t>
      </w:r>
      <w:r w:rsidR="00925E7F">
        <w:rPr>
          <w:rFonts w:ascii="Times New Roman" w:hAnsi="Times New Roman"/>
          <w:sz w:val="25"/>
          <w:szCs w:val="25"/>
        </w:rPr>
        <w:t>.</w:t>
      </w:r>
    </w:p>
    <w:p w:rsidR="00DF7302" w:rsidRPr="00925E7F" w:rsidRDefault="003C7167" w:rsidP="00D03768">
      <w:pPr>
        <w:spacing w:after="0" w:line="240" w:lineRule="auto"/>
        <w:ind w:left="284" w:firstLine="567"/>
        <w:jc w:val="both"/>
        <w:rPr>
          <w:rFonts w:ascii="Times New Roman" w:hAnsi="Times New Roman"/>
          <w:sz w:val="25"/>
          <w:szCs w:val="25"/>
        </w:rPr>
      </w:pPr>
      <w:r w:rsidRPr="00925E7F">
        <w:rPr>
          <w:rFonts w:ascii="Times New Roman" w:hAnsi="Times New Roman"/>
          <w:sz w:val="25"/>
          <w:szCs w:val="25"/>
        </w:rPr>
        <w:t xml:space="preserve"> </w:t>
      </w:r>
    </w:p>
    <w:p w:rsidR="00DF7302" w:rsidRDefault="00DF7302" w:rsidP="00D03768">
      <w:pPr>
        <w:spacing w:after="0" w:line="240" w:lineRule="auto"/>
        <w:ind w:left="284" w:firstLine="567"/>
        <w:jc w:val="both"/>
        <w:rPr>
          <w:rFonts w:ascii="Times New Roman" w:hAnsi="Times New Roman"/>
          <w:sz w:val="25"/>
          <w:szCs w:val="25"/>
        </w:rPr>
      </w:pPr>
      <w:r w:rsidRPr="00925E7F">
        <w:rPr>
          <w:rFonts w:ascii="Times New Roman" w:hAnsi="Times New Roman"/>
          <w:b/>
          <w:sz w:val="25"/>
          <w:szCs w:val="25"/>
          <w:u w:val="single"/>
        </w:rPr>
        <w:t>Предмет исследования</w:t>
      </w:r>
      <w:r w:rsidRPr="00925E7F">
        <w:rPr>
          <w:rFonts w:ascii="Times New Roman" w:hAnsi="Times New Roman"/>
          <w:sz w:val="25"/>
          <w:szCs w:val="25"/>
        </w:rPr>
        <w:t xml:space="preserve"> - результаты анонимного анкетирования.</w:t>
      </w:r>
    </w:p>
    <w:p w:rsidR="00925E7F" w:rsidRPr="00925E7F" w:rsidRDefault="00925E7F" w:rsidP="00D03768">
      <w:pPr>
        <w:spacing w:after="0" w:line="240" w:lineRule="auto"/>
        <w:ind w:left="284" w:firstLine="567"/>
        <w:jc w:val="both"/>
        <w:rPr>
          <w:rFonts w:ascii="Times New Roman" w:hAnsi="Times New Roman"/>
          <w:sz w:val="25"/>
          <w:szCs w:val="25"/>
        </w:rPr>
      </w:pPr>
    </w:p>
    <w:p w:rsidR="00DF7302" w:rsidRPr="00925E7F" w:rsidRDefault="00DF7302" w:rsidP="00D03768">
      <w:pPr>
        <w:spacing w:after="0" w:line="240" w:lineRule="auto"/>
        <w:ind w:left="284" w:firstLine="567"/>
        <w:jc w:val="both"/>
        <w:rPr>
          <w:rFonts w:ascii="Times New Roman" w:hAnsi="Times New Roman"/>
          <w:sz w:val="25"/>
          <w:szCs w:val="25"/>
        </w:rPr>
      </w:pPr>
      <w:r w:rsidRPr="00925E7F">
        <w:rPr>
          <w:rFonts w:ascii="Times New Roman" w:hAnsi="Times New Roman"/>
          <w:sz w:val="25"/>
          <w:szCs w:val="25"/>
        </w:rPr>
        <w:t>В соответствии с указанной целью специалистами отдела мониторинга здоровья ОГБУЗ «Ц</w:t>
      </w:r>
      <w:r w:rsidR="003C7167" w:rsidRPr="00925E7F">
        <w:rPr>
          <w:rFonts w:ascii="Times New Roman" w:hAnsi="Times New Roman"/>
          <w:sz w:val="25"/>
          <w:szCs w:val="25"/>
        </w:rPr>
        <w:t xml:space="preserve">ентр общественного здоровья и медицинской профилактики </w:t>
      </w:r>
      <w:r w:rsidRPr="00925E7F">
        <w:rPr>
          <w:rFonts w:ascii="Times New Roman" w:hAnsi="Times New Roman"/>
          <w:sz w:val="25"/>
          <w:szCs w:val="25"/>
        </w:rPr>
        <w:t>города Старого Оскола» были поставлены следующие задачи:</w:t>
      </w:r>
    </w:p>
    <w:p w:rsidR="00DF7302" w:rsidRPr="00925E7F" w:rsidRDefault="00DF7302" w:rsidP="00D03768">
      <w:pPr>
        <w:pStyle w:val="a5"/>
        <w:spacing w:after="0" w:line="240" w:lineRule="auto"/>
        <w:ind w:left="284" w:firstLine="567"/>
        <w:jc w:val="both"/>
        <w:rPr>
          <w:rFonts w:ascii="Times New Roman" w:hAnsi="Times New Roman"/>
          <w:sz w:val="25"/>
          <w:szCs w:val="25"/>
        </w:rPr>
      </w:pPr>
      <w:r w:rsidRPr="00925E7F">
        <w:rPr>
          <w:rFonts w:ascii="Times New Roman" w:hAnsi="Times New Roman"/>
          <w:sz w:val="25"/>
          <w:szCs w:val="25"/>
        </w:rPr>
        <w:t>1. Провести анонимное анкетирование;</w:t>
      </w:r>
    </w:p>
    <w:p w:rsidR="00DF7302" w:rsidRPr="00925E7F" w:rsidRDefault="00DF7302" w:rsidP="00D03768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925E7F">
        <w:rPr>
          <w:rFonts w:ascii="Times New Roman" w:hAnsi="Times New Roman"/>
          <w:sz w:val="25"/>
          <w:szCs w:val="25"/>
        </w:rPr>
        <w:t xml:space="preserve">2. Проанализировать проведенное анкетирование, выявить факторы риска и их </w:t>
      </w:r>
      <w:r w:rsidRPr="00925E7F">
        <w:rPr>
          <w:rFonts w:ascii="Times New Roman" w:eastAsia="Times New Roman" w:hAnsi="Times New Roman"/>
          <w:sz w:val="25"/>
          <w:szCs w:val="25"/>
          <w:lang w:eastAsia="ru-RU"/>
        </w:rPr>
        <w:t>потенциальное влияние на состояние здоровья респондентов.</w:t>
      </w:r>
    </w:p>
    <w:p w:rsidR="00DF7302" w:rsidRPr="00925E7F" w:rsidRDefault="00DF7302" w:rsidP="00D03768">
      <w:pPr>
        <w:spacing w:after="0" w:line="240" w:lineRule="auto"/>
        <w:ind w:left="284" w:firstLine="567"/>
        <w:jc w:val="both"/>
        <w:rPr>
          <w:rFonts w:ascii="Times New Roman" w:hAnsi="Times New Roman"/>
          <w:sz w:val="25"/>
          <w:szCs w:val="25"/>
        </w:rPr>
      </w:pPr>
      <w:r w:rsidRPr="00925E7F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</w:t>
      </w:r>
    </w:p>
    <w:p w:rsidR="00DF7302" w:rsidRPr="00925E7F" w:rsidRDefault="00DF7302" w:rsidP="00925E7F">
      <w:pPr>
        <w:pStyle w:val="a5"/>
        <w:spacing w:after="0" w:line="240" w:lineRule="auto"/>
        <w:ind w:left="284" w:firstLine="567"/>
        <w:jc w:val="both"/>
        <w:rPr>
          <w:rFonts w:ascii="Times New Roman" w:hAnsi="Times New Roman"/>
          <w:b/>
          <w:sz w:val="25"/>
          <w:szCs w:val="25"/>
        </w:rPr>
      </w:pPr>
      <w:r w:rsidRPr="00925E7F">
        <w:rPr>
          <w:rFonts w:ascii="Times New Roman" w:hAnsi="Times New Roman"/>
          <w:b/>
          <w:sz w:val="25"/>
          <w:szCs w:val="25"/>
        </w:rPr>
        <w:t xml:space="preserve">      </w:t>
      </w:r>
      <w:r w:rsidRPr="00925E7F">
        <w:rPr>
          <w:rFonts w:ascii="Times New Roman" w:hAnsi="Times New Roman"/>
          <w:sz w:val="25"/>
          <w:szCs w:val="25"/>
        </w:rPr>
        <w:t>Результаты статистической обработки анкет изложены в виде таблиц, обеспечивающих наглядность и дающих возможность количественной и качественной характеристики анализа полученных данных.</w:t>
      </w:r>
    </w:p>
    <w:p w:rsidR="00925E7F" w:rsidRDefault="00925E7F" w:rsidP="00925E7F">
      <w:pPr>
        <w:spacing w:after="0" w:line="240" w:lineRule="auto"/>
        <w:ind w:left="284" w:firstLine="567"/>
        <w:jc w:val="both"/>
        <w:rPr>
          <w:rFonts w:ascii="Times New Roman" w:hAnsi="Times New Roman"/>
          <w:sz w:val="25"/>
          <w:szCs w:val="25"/>
        </w:rPr>
      </w:pPr>
    </w:p>
    <w:p w:rsidR="00DF7302" w:rsidRPr="00925E7F" w:rsidRDefault="00DF7302" w:rsidP="00925E7F">
      <w:pPr>
        <w:spacing w:after="0" w:line="240" w:lineRule="auto"/>
        <w:ind w:left="284" w:firstLine="567"/>
        <w:jc w:val="both"/>
        <w:rPr>
          <w:rFonts w:ascii="Times New Roman" w:hAnsi="Times New Roman"/>
          <w:b/>
          <w:sz w:val="25"/>
          <w:szCs w:val="25"/>
        </w:rPr>
      </w:pPr>
      <w:r w:rsidRPr="00925E7F">
        <w:rPr>
          <w:rFonts w:ascii="Times New Roman" w:hAnsi="Times New Roman"/>
          <w:b/>
          <w:sz w:val="25"/>
          <w:szCs w:val="25"/>
        </w:rPr>
        <w:t xml:space="preserve">Всего задействовано </w:t>
      </w:r>
      <w:r w:rsidR="005857D4" w:rsidRPr="00925E7F">
        <w:rPr>
          <w:rFonts w:ascii="Times New Roman" w:hAnsi="Times New Roman"/>
          <w:b/>
          <w:sz w:val="25"/>
          <w:szCs w:val="25"/>
        </w:rPr>
        <w:t>849</w:t>
      </w:r>
      <w:r w:rsidRPr="00925E7F">
        <w:rPr>
          <w:rFonts w:ascii="Times New Roman" w:hAnsi="Times New Roman"/>
          <w:b/>
          <w:sz w:val="25"/>
          <w:szCs w:val="25"/>
        </w:rPr>
        <w:t xml:space="preserve"> респондентов в возрасте 18-60 лет и старше</w:t>
      </w:r>
      <w:r w:rsidR="00925E7F" w:rsidRPr="00925E7F">
        <w:rPr>
          <w:rFonts w:ascii="Times New Roman" w:hAnsi="Times New Roman"/>
          <w:b/>
          <w:sz w:val="25"/>
          <w:szCs w:val="25"/>
        </w:rPr>
        <w:t>.</w:t>
      </w:r>
      <w:r w:rsidR="005C3547" w:rsidRPr="00925E7F">
        <w:rPr>
          <w:rFonts w:ascii="Times New Roman" w:hAnsi="Times New Roman"/>
          <w:b/>
          <w:sz w:val="25"/>
          <w:szCs w:val="25"/>
        </w:rPr>
        <w:t xml:space="preserve"> </w:t>
      </w:r>
    </w:p>
    <w:p w:rsidR="00DF7302" w:rsidRPr="00925E7F" w:rsidRDefault="00DF7302" w:rsidP="00925E7F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</w:p>
    <w:p w:rsidR="00925E7F" w:rsidRDefault="00925E7F" w:rsidP="00CE1D0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925E7F" w:rsidRDefault="00925E7F" w:rsidP="00CE1D0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925E7F" w:rsidRDefault="00925E7F" w:rsidP="00CE1D0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925E7F" w:rsidRDefault="00925E7F" w:rsidP="00925E7F">
      <w:pPr>
        <w:pStyle w:val="a5"/>
        <w:spacing w:after="0" w:line="240" w:lineRule="auto"/>
        <w:ind w:left="284" w:firstLine="567"/>
        <w:jc w:val="center"/>
        <w:rPr>
          <w:rFonts w:ascii="Times New Roman" w:hAnsi="Times New Roman"/>
          <w:b/>
          <w:sz w:val="25"/>
          <w:szCs w:val="25"/>
        </w:rPr>
      </w:pPr>
      <w:r w:rsidRPr="00925E7F">
        <w:rPr>
          <w:rFonts w:ascii="Times New Roman" w:hAnsi="Times New Roman"/>
          <w:b/>
          <w:sz w:val="25"/>
          <w:szCs w:val="25"/>
        </w:rPr>
        <w:lastRenderedPageBreak/>
        <w:t>Итоговые таблицы и анализ результатов</w:t>
      </w:r>
    </w:p>
    <w:p w:rsidR="00925E7F" w:rsidRDefault="00925E7F" w:rsidP="00CE1D0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DF7302" w:rsidRPr="00925E7F" w:rsidRDefault="00DF7302" w:rsidP="00CE1D0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925E7F">
        <w:rPr>
          <w:rFonts w:ascii="Times New Roman" w:hAnsi="Times New Roman"/>
          <w:b/>
          <w:sz w:val="25"/>
          <w:szCs w:val="25"/>
        </w:rPr>
        <w:t>Таблица 1 Распределение респондентов  возрасту</w:t>
      </w:r>
    </w:p>
    <w:p w:rsidR="00DF7302" w:rsidRPr="00925E7F" w:rsidRDefault="00DF7302" w:rsidP="00DF7302">
      <w:pPr>
        <w:spacing w:after="0" w:line="240" w:lineRule="auto"/>
        <w:ind w:firstLine="709"/>
        <w:jc w:val="both"/>
        <w:rPr>
          <w:rFonts w:ascii="Times New Roman" w:hAnsi="Times New Roman"/>
          <w:b/>
          <w:sz w:val="25"/>
          <w:szCs w:val="25"/>
        </w:rPr>
      </w:pPr>
    </w:p>
    <w:tbl>
      <w:tblPr>
        <w:tblW w:w="9633" w:type="dxa"/>
        <w:tblInd w:w="-176" w:type="dxa"/>
        <w:tblLook w:val="04A0"/>
      </w:tblPr>
      <w:tblGrid>
        <w:gridCol w:w="4342"/>
        <w:gridCol w:w="1056"/>
        <w:gridCol w:w="1056"/>
        <w:gridCol w:w="1056"/>
        <w:gridCol w:w="1067"/>
        <w:gridCol w:w="1056"/>
      </w:tblGrid>
      <w:tr w:rsidR="00DF7302" w:rsidRPr="00925E7F" w:rsidTr="005857D4">
        <w:trPr>
          <w:trHeight w:val="385"/>
        </w:trPr>
        <w:tc>
          <w:tcPr>
            <w:tcW w:w="4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302" w:rsidRPr="00925E7F" w:rsidRDefault="00DF7302" w:rsidP="0058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  <w:r w:rsidRPr="00925E7F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>Респонденты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302" w:rsidRPr="00925E7F" w:rsidRDefault="00DF7302" w:rsidP="0058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  <w:r w:rsidRPr="00925E7F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>Возраст (лет)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302" w:rsidRPr="00925E7F" w:rsidRDefault="00DF7302" w:rsidP="0058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  <w:r w:rsidRPr="00925E7F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>Всего</w:t>
            </w:r>
          </w:p>
        </w:tc>
      </w:tr>
      <w:tr w:rsidR="00DF7302" w:rsidRPr="00925E7F" w:rsidTr="005857D4">
        <w:trPr>
          <w:trHeight w:val="385"/>
        </w:trPr>
        <w:tc>
          <w:tcPr>
            <w:tcW w:w="4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302" w:rsidRPr="00925E7F" w:rsidRDefault="00DF7302" w:rsidP="00DC3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302" w:rsidRPr="00925E7F" w:rsidRDefault="00DF7302" w:rsidP="0058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  <w:r w:rsidRPr="00925E7F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>18-25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302" w:rsidRPr="00925E7F" w:rsidRDefault="00DF7302" w:rsidP="0058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  <w:r w:rsidRPr="00925E7F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>26-35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302" w:rsidRPr="00925E7F" w:rsidRDefault="00DF7302" w:rsidP="0058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  <w:r w:rsidRPr="00925E7F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>36-45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302" w:rsidRPr="00925E7F" w:rsidRDefault="00DF7302" w:rsidP="0058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</w:pPr>
            <w:r w:rsidRPr="00925E7F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eastAsia="ru-RU"/>
              </w:rPr>
              <w:t>46-60 и старше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02" w:rsidRPr="00925E7F" w:rsidRDefault="00DF7302" w:rsidP="00DC3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F7302" w:rsidRPr="00925E7F" w:rsidTr="00DC35AB">
        <w:trPr>
          <w:trHeight w:val="385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02" w:rsidRPr="00925E7F" w:rsidRDefault="00DF7302" w:rsidP="005857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925E7F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Число респондентов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02" w:rsidRPr="00925E7F" w:rsidRDefault="005857D4" w:rsidP="00DC3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25E7F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02" w:rsidRPr="00925E7F" w:rsidRDefault="000C411A" w:rsidP="000C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25E7F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190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02" w:rsidRPr="00925E7F" w:rsidRDefault="005857D4" w:rsidP="000C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25E7F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21</w:t>
            </w:r>
            <w:r w:rsidR="000C411A" w:rsidRPr="00925E7F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02" w:rsidRPr="00925E7F" w:rsidRDefault="000C411A" w:rsidP="0058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25E7F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337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02" w:rsidRPr="00925E7F" w:rsidRDefault="005857D4" w:rsidP="00DC3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925E7F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849</w:t>
            </w:r>
          </w:p>
        </w:tc>
      </w:tr>
      <w:tr w:rsidR="00DF7302" w:rsidRPr="00925E7F" w:rsidTr="00DC35AB">
        <w:trPr>
          <w:trHeight w:val="385"/>
        </w:trPr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02" w:rsidRPr="00925E7F" w:rsidRDefault="00DF7302" w:rsidP="00DC35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925E7F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Распределение</w:t>
            </w:r>
            <w:proofErr w:type="gramStart"/>
            <w:r w:rsidRPr="00925E7F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 xml:space="preserve"> (%)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02" w:rsidRPr="00925E7F" w:rsidRDefault="005857D4" w:rsidP="00DC3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925E7F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13,1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02" w:rsidRPr="00925E7F" w:rsidRDefault="000C411A" w:rsidP="000C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925E7F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22,4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02" w:rsidRPr="00925E7F" w:rsidRDefault="005857D4" w:rsidP="00DC3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925E7F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24,</w:t>
            </w:r>
            <w:r w:rsidR="000C411A" w:rsidRPr="00925E7F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02" w:rsidRPr="00925E7F" w:rsidRDefault="000C411A" w:rsidP="000C4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925E7F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39,8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302" w:rsidRPr="00925E7F" w:rsidRDefault="00DF7302" w:rsidP="00DC3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925E7F">
              <w:rPr>
                <w:rFonts w:ascii="Times New Roman" w:eastAsia="Times New Roman" w:hAnsi="Times New Roman"/>
                <w:color w:val="000000"/>
                <w:sz w:val="25"/>
                <w:szCs w:val="25"/>
                <w:lang w:eastAsia="ru-RU"/>
              </w:rPr>
              <w:t>100</w:t>
            </w:r>
          </w:p>
        </w:tc>
      </w:tr>
    </w:tbl>
    <w:p w:rsidR="00DF7302" w:rsidRPr="00925E7F" w:rsidRDefault="00DF7302" w:rsidP="00DF7302">
      <w:pPr>
        <w:pStyle w:val="a4"/>
        <w:spacing w:before="0" w:beforeAutospacing="0" w:after="0" w:afterAutospacing="0"/>
        <w:rPr>
          <w:sz w:val="25"/>
          <w:szCs w:val="25"/>
        </w:rPr>
      </w:pPr>
    </w:p>
    <w:p w:rsidR="00DF7302" w:rsidRPr="00925E7F" w:rsidRDefault="00DF7302" w:rsidP="00DF7302">
      <w:pPr>
        <w:pStyle w:val="a4"/>
        <w:spacing w:before="0" w:beforeAutospacing="0" w:after="0" w:afterAutospacing="0"/>
        <w:ind w:firstLine="709"/>
        <w:rPr>
          <w:sz w:val="25"/>
          <w:szCs w:val="25"/>
        </w:rPr>
      </w:pPr>
      <w:r w:rsidRPr="00925E7F">
        <w:rPr>
          <w:sz w:val="25"/>
          <w:szCs w:val="25"/>
        </w:rPr>
        <w:t>В процессе подсчета и анализа результатов выявлены следующие факторы риска ХНИЗ в процентном соотношении:</w:t>
      </w:r>
    </w:p>
    <w:p w:rsidR="00DF7302" w:rsidRPr="00925E7F" w:rsidRDefault="00DF7302" w:rsidP="00DF7302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</w:p>
    <w:p w:rsidR="00592BD1" w:rsidRDefault="00592BD1" w:rsidP="00CE1D06">
      <w:pPr>
        <w:pStyle w:val="a4"/>
        <w:spacing w:before="0" w:beforeAutospacing="0" w:after="0" w:afterAutospacing="0"/>
        <w:jc w:val="center"/>
        <w:rPr>
          <w:rStyle w:val="a3"/>
          <w:sz w:val="25"/>
          <w:szCs w:val="25"/>
        </w:rPr>
      </w:pPr>
    </w:p>
    <w:p w:rsidR="00DF7302" w:rsidRPr="00925E7F" w:rsidRDefault="00DF7302" w:rsidP="00CE1D06">
      <w:pPr>
        <w:pStyle w:val="a4"/>
        <w:spacing w:before="0" w:beforeAutospacing="0" w:after="0" w:afterAutospacing="0"/>
        <w:jc w:val="center"/>
        <w:rPr>
          <w:rStyle w:val="a3"/>
          <w:sz w:val="25"/>
          <w:szCs w:val="25"/>
        </w:rPr>
      </w:pPr>
      <w:r w:rsidRPr="00925E7F">
        <w:rPr>
          <w:rStyle w:val="a3"/>
          <w:sz w:val="25"/>
          <w:szCs w:val="25"/>
        </w:rPr>
        <w:t>Таблица 2 Распространенность выявленных факторов риска</w:t>
      </w:r>
    </w:p>
    <w:p w:rsidR="00DF7302" w:rsidRPr="00925E7F" w:rsidRDefault="00DF7302" w:rsidP="00DF7302">
      <w:pPr>
        <w:pStyle w:val="a4"/>
        <w:spacing w:before="0" w:beforeAutospacing="0" w:after="0" w:afterAutospacing="0"/>
        <w:jc w:val="both"/>
        <w:rPr>
          <w:rStyle w:val="a3"/>
          <w:sz w:val="25"/>
          <w:szCs w:val="25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1984"/>
        <w:gridCol w:w="2552"/>
      </w:tblGrid>
      <w:tr w:rsidR="00DF7302" w:rsidRPr="00925E7F" w:rsidTr="00A80240">
        <w:tc>
          <w:tcPr>
            <w:tcW w:w="5104" w:type="dxa"/>
          </w:tcPr>
          <w:p w:rsidR="00DF7302" w:rsidRPr="00925E7F" w:rsidRDefault="00DF7302" w:rsidP="00DC35AB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5"/>
                <w:szCs w:val="25"/>
              </w:rPr>
            </w:pPr>
          </w:p>
          <w:p w:rsidR="00DF7302" w:rsidRPr="00925E7F" w:rsidRDefault="00DF7302" w:rsidP="00DC35AB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5"/>
                <w:szCs w:val="25"/>
              </w:rPr>
            </w:pPr>
            <w:r w:rsidRPr="00925E7F">
              <w:rPr>
                <w:sz w:val="25"/>
                <w:szCs w:val="25"/>
              </w:rPr>
              <w:t>Факторы риска ХНИЗ</w:t>
            </w:r>
          </w:p>
        </w:tc>
        <w:tc>
          <w:tcPr>
            <w:tcW w:w="1984" w:type="dxa"/>
          </w:tcPr>
          <w:p w:rsidR="00DF7302" w:rsidRPr="00925E7F" w:rsidRDefault="00DF7302" w:rsidP="00DC35AB">
            <w:pPr>
              <w:pStyle w:val="a4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</w:p>
          <w:p w:rsidR="00DF7302" w:rsidRPr="00925E7F" w:rsidRDefault="00DF7302" w:rsidP="00DC35AB">
            <w:pPr>
              <w:pStyle w:val="a4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925E7F">
              <w:rPr>
                <w:sz w:val="25"/>
                <w:szCs w:val="25"/>
              </w:rPr>
              <w:t xml:space="preserve">Распространенность </w:t>
            </w:r>
            <w:proofErr w:type="gramStart"/>
            <w:r w:rsidRPr="00925E7F">
              <w:rPr>
                <w:sz w:val="25"/>
                <w:szCs w:val="25"/>
              </w:rPr>
              <w:t>в</w:t>
            </w:r>
            <w:proofErr w:type="gramEnd"/>
            <w:r w:rsidRPr="00925E7F">
              <w:rPr>
                <w:sz w:val="25"/>
                <w:szCs w:val="25"/>
              </w:rPr>
              <w:t xml:space="preserve"> %</w:t>
            </w:r>
          </w:p>
        </w:tc>
        <w:tc>
          <w:tcPr>
            <w:tcW w:w="2552" w:type="dxa"/>
          </w:tcPr>
          <w:p w:rsidR="00DF7302" w:rsidRPr="00925E7F" w:rsidRDefault="00DF7302" w:rsidP="00DC35AB">
            <w:pPr>
              <w:pStyle w:val="a4"/>
              <w:spacing w:before="0" w:beforeAutospacing="0" w:after="0" w:afterAutospacing="0"/>
              <w:rPr>
                <w:sz w:val="25"/>
                <w:szCs w:val="25"/>
              </w:rPr>
            </w:pPr>
            <w:r w:rsidRPr="00925E7F">
              <w:rPr>
                <w:sz w:val="25"/>
                <w:szCs w:val="25"/>
              </w:rPr>
              <w:t>Ранжирование фактора риска по их распространенности</w:t>
            </w:r>
          </w:p>
        </w:tc>
      </w:tr>
      <w:tr w:rsidR="00DF7302" w:rsidRPr="00925E7F" w:rsidTr="00A80240">
        <w:tc>
          <w:tcPr>
            <w:tcW w:w="5104" w:type="dxa"/>
          </w:tcPr>
          <w:p w:rsidR="00DF7302" w:rsidRPr="00925E7F" w:rsidRDefault="00DF7302" w:rsidP="00DC35A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  <w:r w:rsidRPr="00925E7F">
              <w:rPr>
                <w:color w:val="000000"/>
                <w:sz w:val="25"/>
                <w:szCs w:val="25"/>
              </w:rPr>
              <w:t xml:space="preserve">Нерациональное питание </w:t>
            </w:r>
            <w:r w:rsidRPr="00925E7F">
              <w:rPr>
                <w:color w:val="000000"/>
                <w:sz w:val="25"/>
                <w:szCs w:val="25"/>
                <w:lang w:val="en-US"/>
              </w:rPr>
              <w:t>(Z72.4)</w:t>
            </w:r>
          </w:p>
        </w:tc>
        <w:tc>
          <w:tcPr>
            <w:tcW w:w="1984" w:type="dxa"/>
          </w:tcPr>
          <w:p w:rsidR="00DF7302" w:rsidRPr="00925E7F" w:rsidRDefault="00C4266B" w:rsidP="00C4266B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5"/>
                <w:szCs w:val="25"/>
              </w:rPr>
            </w:pPr>
            <w:r w:rsidRPr="00925E7F">
              <w:rPr>
                <w:sz w:val="25"/>
                <w:szCs w:val="25"/>
              </w:rPr>
              <w:t>67,8</w:t>
            </w:r>
          </w:p>
        </w:tc>
        <w:tc>
          <w:tcPr>
            <w:tcW w:w="2552" w:type="dxa"/>
          </w:tcPr>
          <w:p w:rsidR="00DF7302" w:rsidRPr="00925E7F" w:rsidRDefault="00A80240" w:rsidP="00A80240">
            <w:pPr>
              <w:pStyle w:val="a4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925E7F">
              <w:rPr>
                <w:sz w:val="25"/>
                <w:szCs w:val="25"/>
              </w:rPr>
              <w:t>1</w:t>
            </w:r>
          </w:p>
        </w:tc>
      </w:tr>
      <w:tr w:rsidR="00DF7302" w:rsidRPr="00925E7F" w:rsidTr="00A80240">
        <w:tc>
          <w:tcPr>
            <w:tcW w:w="5104" w:type="dxa"/>
          </w:tcPr>
          <w:p w:rsidR="00DF7302" w:rsidRPr="00925E7F" w:rsidRDefault="00DF7302" w:rsidP="00DC35A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  <w:r w:rsidRPr="00925E7F">
              <w:rPr>
                <w:color w:val="000000"/>
                <w:sz w:val="25"/>
                <w:szCs w:val="25"/>
              </w:rPr>
              <w:t>Риск развития артериальной гипертензии (</w:t>
            </w:r>
            <w:r w:rsidRPr="00925E7F">
              <w:rPr>
                <w:color w:val="000000"/>
                <w:sz w:val="25"/>
                <w:szCs w:val="25"/>
                <w:lang w:val="en-US"/>
              </w:rPr>
              <w:t>R</w:t>
            </w:r>
            <w:r w:rsidRPr="00925E7F">
              <w:rPr>
                <w:color w:val="000000"/>
                <w:sz w:val="25"/>
                <w:szCs w:val="25"/>
              </w:rPr>
              <w:t>03)</w:t>
            </w:r>
          </w:p>
        </w:tc>
        <w:tc>
          <w:tcPr>
            <w:tcW w:w="1984" w:type="dxa"/>
          </w:tcPr>
          <w:p w:rsidR="00DF7302" w:rsidRPr="00925E7F" w:rsidRDefault="00C4266B" w:rsidP="00DC35AB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5"/>
                <w:szCs w:val="25"/>
              </w:rPr>
            </w:pPr>
            <w:r w:rsidRPr="00925E7F">
              <w:rPr>
                <w:sz w:val="25"/>
                <w:szCs w:val="25"/>
              </w:rPr>
              <w:t>43,2</w:t>
            </w:r>
          </w:p>
        </w:tc>
        <w:tc>
          <w:tcPr>
            <w:tcW w:w="2552" w:type="dxa"/>
          </w:tcPr>
          <w:p w:rsidR="00DF7302" w:rsidRPr="00925E7F" w:rsidRDefault="00DF7302" w:rsidP="00DC35AB">
            <w:pPr>
              <w:pStyle w:val="a4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925E7F">
              <w:rPr>
                <w:sz w:val="25"/>
                <w:szCs w:val="25"/>
              </w:rPr>
              <w:t>2</w:t>
            </w:r>
          </w:p>
        </w:tc>
      </w:tr>
      <w:tr w:rsidR="006D4780" w:rsidRPr="00925E7F" w:rsidTr="00A80240">
        <w:tc>
          <w:tcPr>
            <w:tcW w:w="5104" w:type="dxa"/>
          </w:tcPr>
          <w:p w:rsidR="006D4780" w:rsidRPr="00925E7F" w:rsidRDefault="006D4780" w:rsidP="00C4266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  <w:r w:rsidRPr="00925E7F">
              <w:rPr>
                <w:color w:val="000000"/>
                <w:sz w:val="25"/>
                <w:szCs w:val="25"/>
              </w:rPr>
              <w:t xml:space="preserve">Риск развития </w:t>
            </w:r>
            <w:r w:rsidR="00C4266B" w:rsidRPr="00925E7F">
              <w:rPr>
                <w:color w:val="000000"/>
                <w:sz w:val="25"/>
                <w:szCs w:val="25"/>
              </w:rPr>
              <w:t xml:space="preserve">сердечно </w:t>
            </w:r>
            <w:proofErr w:type="gramStart"/>
            <w:r w:rsidR="00C4266B" w:rsidRPr="00925E7F">
              <w:rPr>
                <w:color w:val="000000"/>
                <w:sz w:val="25"/>
                <w:szCs w:val="25"/>
              </w:rPr>
              <w:t>-с</w:t>
            </w:r>
            <w:proofErr w:type="gramEnd"/>
            <w:r w:rsidR="00C4266B" w:rsidRPr="00925E7F">
              <w:rPr>
                <w:color w:val="000000"/>
                <w:sz w:val="25"/>
                <w:szCs w:val="25"/>
              </w:rPr>
              <w:t>осудистых заболеваний (</w:t>
            </w:r>
            <w:r w:rsidRPr="00925E7F">
              <w:rPr>
                <w:color w:val="000000"/>
                <w:sz w:val="25"/>
                <w:szCs w:val="25"/>
              </w:rPr>
              <w:t xml:space="preserve"> </w:t>
            </w:r>
            <w:r w:rsidRPr="00925E7F">
              <w:rPr>
                <w:color w:val="000000"/>
                <w:sz w:val="25"/>
                <w:szCs w:val="25"/>
                <w:lang w:val="en-US"/>
              </w:rPr>
              <w:t>Z</w:t>
            </w:r>
            <w:r w:rsidR="00C4266B" w:rsidRPr="00925E7F">
              <w:rPr>
                <w:color w:val="000000"/>
                <w:sz w:val="25"/>
                <w:szCs w:val="25"/>
              </w:rPr>
              <w:t xml:space="preserve"> 03.5)</w:t>
            </w:r>
          </w:p>
        </w:tc>
        <w:tc>
          <w:tcPr>
            <w:tcW w:w="1984" w:type="dxa"/>
          </w:tcPr>
          <w:p w:rsidR="006D4780" w:rsidRPr="00925E7F" w:rsidRDefault="00C4266B" w:rsidP="00DC35AB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5"/>
                <w:szCs w:val="25"/>
              </w:rPr>
            </w:pPr>
            <w:r w:rsidRPr="00925E7F">
              <w:rPr>
                <w:sz w:val="25"/>
                <w:szCs w:val="25"/>
              </w:rPr>
              <w:t>39,4</w:t>
            </w:r>
          </w:p>
        </w:tc>
        <w:tc>
          <w:tcPr>
            <w:tcW w:w="2552" w:type="dxa"/>
          </w:tcPr>
          <w:p w:rsidR="006D4780" w:rsidRPr="00925E7F" w:rsidRDefault="00C4266B" w:rsidP="00DC35AB">
            <w:pPr>
              <w:pStyle w:val="a4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925E7F">
              <w:rPr>
                <w:sz w:val="25"/>
                <w:szCs w:val="25"/>
              </w:rPr>
              <w:t>3</w:t>
            </w:r>
          </w:p>
        </w:tc>
      </w:tr>
      <w:tr w:rsidR="006D4780" w:rsidRPr="00925E7F" w:rsidTr="00A80240">
        <w:tc>
          <w:tcPr>
            <w:tcW w:w="5104" w:type="dxa"/>
          </w:tcPr>
          <w:p w:rsidR="006D4780" w:rsidRPr="00925E7F" w:rsidRDefault="006D4780" w:rsidP="00DC35A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  <w:r w:rsidRPr="00925E7F">
              <w:rPr>
                <w:color w:val="000000"/>
                <w:sz w:val="25"/>
                <w:szCs w:val="25"/>
              </w:rPr>
              <w:t xml:space="preserve">Избыточная масса тела </w:t>
            </w:r>
            <w:r w:rsidR="00C4266B" w:rsidRPr="00925E7F">
              <w:rPr>
                <w:color w:val="000000"/>
                <w:sz w:val="25"/>
                <w:szCs w:val="25"/>
              </w:rPr>
              <w:t>(</w:t>
            </w:r>
            <w:r w:rsidRPr="00925E7F">
              <w:rPr>
                <w:color w:val="000000"/>
                <w:sz w:val="25"/>
                <w:szCs w:val="25"/>
                <w:lang w:val="en-US"/>
              </w:rPr>
              <w:t>R</w:t>
            </w:r>
            <w:r w:rsidR="00C4266B" w:rsidRPr="00925E7F">
              <w:rPr>
                <w:color w:val="000000"/>
                <w:sz w:val="25"/>
                <w:szCs w:val="25"/>
              </w:rPr>
              <w:t xml:space="preserve"> 63.5)</w:t>
            </w:r>
          </w:p>
        </w:tc>
        <w:tc>
          <w:tcPr>
            <w:tcW w:w="1984" w:type="dxa"/>
          </w:tcPr>
          <w:p w:rsidR="006D4780" w:rsidRPr="00925E7F" w:rsidRDefault="00C4266B" w:rsidP="00DC35AB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5"/>
                <w:szCs w:val="25"/>
              </w:rPr>
            </w:pPr>
            <w:r w:rsidRPr="00925E7F">
              <w:rPr>
                <w:sz w:val="25"/>
                <w:szCs w:val="25"/>
              </w:rPr>
              <w:t>37,6</w:t>
            </w:r>
          </w:p>
        </w:tc>
        <w:tc>
          <w:tcPr>
            <w:tcW w:w="2552" w:type="dxa"/>
          </w:tcPr>
          <w:p w:rsidR="006D4780" w:rsidRPr="00925E7F" w:rsidRDefault="00C4266B" w:rsidP="00DC35AB">
            <w:pPr>
              <w:pStyle w:val="a4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925E7F">
              <w:rPr>
                <w:sz w:val="25"/>
                <w:szCs w:val="25"/>
              </w:rPr>
              <w:t>4</w:t>
            </w:r>
          </w:p>
        </w:tc>
      </w:tr>
      <w:tr w:rsidR="00DF7302" w:rsidRPr="00925E7F" w:rsidTr="00A80240">
        <w:tc>
          <w:tcPr>
            <w:tcW w:w="5104" w:type="dxa"/>
          </w:tcPr>
          <w:p w:rsidR="00DF7302" w:rsidRPr="00925E7F" w:rsidRDefault="00DF7302" w:rsidP="00DC35AB">
            <w:pPr>
              <w:pStyle w:val="a4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 w:rsidRPr="00925E7F">
              <w:rPr>
                <w:color w:val="000000"/>
                <w:sz w:val="25"/>
                <w:szCs w:val="25"/>
              </w:rPr>
              <w:t xml:space="preserve"> </w:t>
            </w:r>
            <w:proofErr w:type="gramStart"/>
            <w:r w:rsidRPr="00925E7F">
              <w:rPr>
                <w:color w:val="000000"/>
                <w:sz w:val="25"/>
                <w:szCs w:val="25"/>
              </w:rPr>
              <w:t>Гиподинамия (недостаточная физическая активность (</w:t>
            </w:r>
            <w:r w:rsidRPr="00925E7F">
              <w:rPr>
                <w:color w:val="000000"/>
                <w:sz w:val="25"/>
                <w:szCs w:val="25"/>
                <w:lang w:val="en-US"/>
              </w:rPr>
              <w:t>Z</w:t>
            </w:r>
            <w:r w:rsidRPr="00925E7F">
              <w:rPr>
                <w:color w:val="000000"/>
                <w:sz w:val="25"/>
                <w:szCs w:val="25"/>
              </w:rPr>
              <w:t>72.3)</w:t>
            </w:r>
            <w:proofErr w:type="gramEnd"/>
          </w:p>
        </w:tc>
        <w:tc>
          <w:tcPr>
            <w:tcW w:w="1984" w:type="dxa"/>
          </w:tcPr>
          <w:p w:rsidR="00DF7302" w:rsidRPr="00925E7F" w:rsidRDefault="00C4266B" w:rsidP="00DC35AB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5"/>
                <w:szCs w:val="25"/>
              </w:rPr>
            </w:pPr>
            <w:r w:rsidRPr="00925E7F">
              <w:rPr>
                <w:sz w:val="25"/>
                <w:szCs w:val="25"/>
              </w:rPr>
              <w:t>33,4</w:t>
            </w:r>
          </w:p>
        </w:tc>
        <w:tc>
          <w:tcPr>
            <w:tcW w:w="2552" w:type="dxa"/>
          </w:tcPr>
          <w:p w:rsidR="00DF7302" w:rsidRPr="00925E7F" w:rsidRDefault="00C4266B" w:rsidP="00DC35AB">
            <w:pPr>
              <w:pStyle w:val="a4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925E7F">
              <w:rPr>
                <w:sz w:val="25"/>
                <w:szCs w:val="25"/>
              </w:rPr>
              <w:t>5</w:t>
            </w:r>
          </w:p>
        </w:tc>
      </w:tr>
      <w:tr w:rsidR="00C6663F" w:rsidRPr="00925E7F" w:rsidTr="00A80240">
        <w:tc>
          <w:tcPr>
            <w:tcW w:w="5104" w:type="dxa"/>
          </w:tcPr>
          <w:p w:rsidR="00C6663F" w:rsidRPr="00925E7F" w:rsidRDefault="00C6663F" w:rsidP="00DC35AB">
            <w:pPr>
              <w:pStyle w:val="a4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 w:rsidRPr="00925E7F">
              <w:rPr>
                <w:color w:val="000000"/>
                <w:sz w:val="25"/>
                <w:szCs w:val="25"/>
              </w:rPr>
              <w:t>Глюкоза (</w:t>
            </w:r>
            <w:r w:rsidRPr="00925E7F">
              <w:rPr>
                <w:color w:val="000000"/>
                <w:sz w:val="25"/>
                <w:szCs w:val="25"/>
                <w:lang w:val="en-US" w:eastAsia="en-US"/>
              </w:rPr>
              <w:t>R</w:t>
            </w:r>
            <w:r w:rsidRPr="00925E7F">
              <w:rPr>
                <w:color w:val="000000"/>
                <w:sz w:val="25"/>
                <w:szCs w:val="25"/>
                <w:lang w:eastAsia="en-US"/>
              </w:rPr>
              <w:t>73)</w:t>
            </w:r>
          </w:p>
        </w:tc>
        <w:tc>
          <w:tcPr>
            <w:tcW w:w="1984" w:type="dxa"/>
          </w:tcPr>
          <w:p w:rsidR="00C6663F" w:rsidRPr="00925E7F" w:rsidRDefault="00C6663F" w:rsidP="00470000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5"/>
                <w:szCs w:val="25"/>
              </w:rPr>
            </w:pPr>
            <w:r w:rsidRPr="00925E7F">
              <w:rPr>
                <w:sz w:val="25"/>
                <w:szCs w:val="25"/>
              </w:rPr>
              <w:t>12,</w:t>
            </w:r>
            <w:r w:rsidR="00470000" w:rsidRPr="00925E7F">
              <w:rPr>
                <w:sz w:val="25"/>
                <w:szCs w:val="25"/>
              </w:rPr>
              <w:t>6</w:t>
            </w:r>
          </w:p>
        </w:tc>
        <w:tc>
          <w:tcPr>
            <w:tcW w:w="2552" w:type="dxa"/>
          </w:tcPr>
          <w:p w:rsidR="00C6663F" w:rsidRPr="00925E7F" w:rsidRDefault="00AB6F03" w:rsidP="00DC35AB">
            <w:pPr>
              <w:pStyle w:val="a4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925E7F">
              <w:rPr>
                <w:sz w:val="25"/>
                <w:szCs w:val="25"/>
              </w:rPr>
              <w:t>6</w:t>
            </w:r>
          </w:p>
        </w:tc>
      </w:tr>
      <w:tr w:rsidR="009374AB" w:rsidRPr="00925E7F" w:rsidTr="00A80240">
        <w:tc>
          <w:tcPr>
            <w:tcW w:w="5104" w:type="dxa"/>
          </w:tcPr>
          <w:p w:rsidR="009374AB" w:rsidRPr="00925E7F" w:rsidRDefault="009374AB" w:rsidP="00DC35AB">
            <w:pPr>
              <w:pStyle w:val="a4"/>
              <w:spacing w:before="0" w:beforeAutospacing="0" w:after="0" w:afterAutospacing="0"/>
              <w:rPr>
                <w:color w:val="000000"/>
                <w:sz w:val="25"/>
                <w:szCs w:val="25"/>
              </w:rPr>
            </w:pPr>
            <w:r w:rsidRPr="00925E7F">
              <w:rPr>
                <w:color w:val="000000"/>
                <w:sz w:val="25"/>
                <w:szCs w:val="25"/>
              </w:rPr>
              <w:t>Курение(</w:t>
            </w:r>
            <w:r w:rsidRPr="00925E7F">
              <w:rPr>
                <w:color w:val="000000"/>
                <w:sz w:val="25"/>
                <w:szCs w:val="25"/>
                <w:lang w:val="en-US"/>
              </w:rPr>
              <w:t>Z72</w:t>
            </w:r>
            <w:r w:rsidRPr="00925E7F">
              <w:rPr>
                <w:color w:val="000000"/>
                <w:sz w:val="25"/>
                <w:szCs w:val="25"/>
              </w:rPr>
              <w:t>.</w:t>
            </w:r>
            <w:r w:rsidRPr="00925E7F">
              <w:rPr>
                <w:color w:val="000000"/>
                <w:sz w:val="25"/>
                <w:szCs w:val="25"/>
                <w:lang w:val="en-US"/>
              </w:rPr>
              <w:t>0)</w:t>
            </w:r>
          </w:p>
        </w:tc>
        <w:tc>
          <w:tcPr>
            <w:tcW w:w="1984" w:type="dxa"/>
          </w:tcPr>
          <w:p w:rsidR="009374AB" w:rsidRPr="00925E7F" w:rsidRDefault="00C6663F" w:rsidP="00DC35AB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5"/>
                <w:szCs w:val="25"/>
              </w:rPr>
            </w:pPr>
            <w:r w:rsidRPr="00925E7F">
              <w:rPr>
                <w:sz w:val="25"/>
                <w:szCs w:val="25"/>
              </w:rPr>
              <w:t>8,6</w:t>
            </w:r>
          </w:p>
        </w:tc>
        <w:tc>
          <w:tcPr>
            <w:tcW w:w="2552" w:type="dxa"/>
          </w:tcPr>
          <w:p w:rsidR="009374AB" w:rsidRPr="00925E7F" w:rsidRDefault="00AB6F03" w:rsidP="00DC35AB">
            <w:pPr>
              <w:pStyle w:val="a4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925E7F">
              <w:rPr>
                <w:sz w:val="25"/>
                <w:szCs w:val="25"/>
              </w:rPr>
              <w:t>7</w:t>
            </w:r>
          </w:p>
        </w:tc>
      </w:tr>
      <w:tr w:rsidR="00DF7302" w:rsidRPr="00925E7F" w:rsidTr="00A80240">
        <w:tc>
          <w:tcPr>
            <w:tcW w:w="5104" w:type="dxa"/>
          </w:tcPr>
          <w:p w:rsidR="00DF7302" w:rsidRPr="00925E7F" w:rsidRDefault="00A80240" w:rsidP="00DC35A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5"/>
                <w:szCs w:val="25"/>
              </w:rPr>
            </w:pPr>
            <w:r w:rsidRPr="00925E7F">
              <w:rPr>
                <w:color w:val="000000"/>
                <w:sz w:val="25"/>
                <w:szCs w:val="25"/>
              </w:rPr>
              <w:t>Риск пагубного употребления алкоголя (</w:t>
            </w:r>
            <w:r w:rsidRPr="00925E7F">
              <w:rPr>
                <w:color w:val="000000"/>
                <w:sz w:val="25"/>
                <w:szCs w:val="25"/>
                <w:lang w:val="en-US"/>
              </w:rPr>
              <w:t>Z</w:t>
            </w:r>
            <w:r w:rsidRPr="00925E7F">
              <w:rPr>
                <w:color w:val="000000"/>
                <w:sz w:val="25"/>
                <w:szCs w:val="25"/>
              </w:rPr>
              <w:t>72,1)</w:t>
            </w:r>
          </w:p>
        </w:tc>
        <w:tc>
          <w:tcPr>
            <w:tcW w:w="1984" w:type="dxa"/>
          </w:tcPr>
          <w:p w:rsidR="00DF7302" w:rsidRPr="00925E7F" w:rsidRDefault="00BE3319" w:rsidP="00DC35AB">
            <w:pPr>
              <w:pStyle w:val="a4"/>
              <w:spacing w:before="0" w:beforeAutospacing="0" w:after="0" w:afterAutospacing="0"/>
              <w:ind w:firstLine="709"/>
              <w:jc w:val="both"/>
              <w:rPr>
                <w:sz w:val="25"/>
                <w:szCs w:val="25"/>
              </w:rPr>
            </w:pPr>
            <w:r w:rsidRPr="00925E7F">
              <w:rPr>
                <w:sz w:val="25"/>
                <w:szCs w:val="25"/>
              </w:rPr>
              <w:t>2,1</w:t>
            </w:r>
          </w:p>
        </w:tc>
        <w:tc>
          <w:tcPr>
            <w:tcW w:w="2552" w:type="dxa"/>
          </w:tcPr>
          <w:p w:rsidR="00DF7302" w:rsidRPr="00925E7F" w:rsidRDefault="00AB6F03" w:rsidP="00DC35AB">
            <w:pPr>
              <w:pStyle w:val="a4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925E7F">
              <w:rPr>
                <w:sz w:val="25"/>
                <w:szCs w:val="25"/>
              </w:rPr>
              <w:t>8</w:t>
            </w:r>
          </w:p>
        </w:tc>
      </w:tr>
    </w:tbl>
    <w:p w:rsidR="00DF7302" w:rsidRPr="00925E7F" w:rsidRDefault="00DF7302" w:rsidP="00DF7302">
      <w:pPr>
        <w:rPr>
          <w:rFonts w:ascii="Times New Roman" w:hAnsi="Times New Roman"/>
          <w:b/>
          <w:sz w:val="25"/>
          <w:szCs w:val="25"/>
          <w:u w:val="single"/>
        </w:rPr>
      </w:pPr>
    </w:p>
    <w:p w:rsidR="00DF7302" w:rsidRPr="00925E7F" w:rsidRDefault="00DF7302" w:rsidP="00592BD1">
      <w:pPr>
        <w:spacing w:after="0"/>
        <w:ind w:left="-284" w:hanging="284"/>
        <w:jc w:val="center"/>
        <w:rPr>
          <w:rFonts w:ascii="Times New Roman" w:hAnsi="Times New Roman"/>
          <w:b/>
          <w:sz w:val="25"/>
          <w:szCs w:val="25"/>
        </w:rPr>
      </w:pPr>
      <w:r w:rsidRPr="00925E7F">
        <w:rPr>
          <w:rFonts w:ascii="Times New Roman" w:hAnsi="Times New Roman"/>
          <w:b/>
          <w:sz w:val="25"/>
          <w:szCs w:val="25"/>
        </w:rPr>
        <w:t>Таблица №3 Фактор риска «Нерациональное питание»</w:t>
      </w:r>
    </w:p>
    <w:p w:rsidR="00592BD1" w:rsidRDefault="00592BD1" w:rsidP="00592BD1">
      <w:pPr>
        <w:spacing w:after="0"/>
        <w:ind w:left="284" w:firstLine="567"/>
        <w:jc w:val="both"/>
        <w:rPr>
          <w:rFonts w:ascii="Times New Roman" w:hAnsi="Times New Roman"/>
          <w:sz w:val="25"/>
          <w:szCs w:val="25"/>
        </w:rPr>
      </w:pPr>
    </w:p>
    <w:p w:rsidR="00DF7302" w:rsidRPr="00925E7F" w:rsidRDefault="00DF7302" w:rsidP="00592BD1">
      <w:pPr>
        <w:spacing w:after="0"/>
        <w:ind w:left="284" w:firstLine="567"/>
        <w:jc w:val="both"/>
        <w:rPr>
          <w:rFonts w:ascii="Times New Roman" w:hAnsi="Times New Roman"/>
          <w:sz w:val="25"/>
          <w:szCs w:val="25"/>
        </w:rPr>
      </w:pPr>
      <w:r w:rsidRPr="00925E7F">
        <w:rPr>
          <w:rFonts w:ascii="Times New Roman" w:hAnsi="Times New Roman"/>
          <w:sz w:val="25"/>
          <w:szCs w:val="25"/>
        </w:rPr>
        <w:t xml:space="preserve">Общее число в </w:t>
      </w:r>
      <w:proofErr w:type="spellStart"/>
      <w:r w:rsidRPr="00925E7F">
        <w:rPr>
          <w:rFonts w:ascii="Times New Roman" w:hAnsi="Times New Roman"/>
          <w:sz w:val="25"/>
          <w:szCs w:val="25"/>
        </w:rPr>
        <w:t>референтной</w:t>
      </w:r>
      <w:proofErr w:type="spellEnd"/>
      <w:r w:rsidRPr="00925E7F">
        <w:rPr>
          <w:rFonts w:ascii="Times New Roman" w:hAnsi="Times New Roman"/>
          <w:sz w:val="25"/>
          <w:szCs w:val="25"/>
        </w:rPr>
        <w:t xml:space="preserve"> группе – </w:t>
      </w:r>
      <w:r w:rsidR="000C411A" w:rsidRPr="00925E7F">
        <w:rPr>
          <w:rFonts w:ascii="Times New Roman" w:hAnsi="Times New Roman"/>
          <w:sz w:val="25"/>
          <w:szCs w:val="25"/>
        </w:rPr>
        <w:t>849</w:t>
      </w:r>
      <w:r w:rsidRPr="00925E7F">
        <w:rPr>
          <w:rFonts w:ascii="Times New Roman" w:hAnsi="Times New Roman"/>
          <w:sz w:val="25"/>
          <w:szCs w:val="25"/>
        </w:rPr>
        <w:t xml:space="preserve"> респондентов. Фактор риска нерациональное питание у </w:t>
      </w:r>
      <w:r w:rsidR="000C411A" w:rsidRPr="00925E7F">
        <w:rPr>
          <w:rFonts w:ascii="Times New Roman" w:hAnsi="Times New Roman"/>
          <w:sz w:val="25"/>
          <w:szCs w:val="25"/>
        </w:rPr>
        <w:t>575</w:t>
      </w:r>
      <w:r w:rsidRPr="00925E7F">
        <w:rPr>
          <w:rFonts w:ascii="Times New Roman" w:hAnsi="Times New Roman"/>
          <w:sz w:val="25"/>
          <w:szCs w:val="25"/>
        </w:rPr>
        <w:t xml:space="preserve"> респондентов (6</w:t>
      </w:r>
      <w:r w:rsidR="000C411A" w:rsidRPr="00925E7F">
        <w:rPr>
          <w:rFonts w:ascii="Times New Roman" w:hAnsi="Times New Roman"/>
          <w:sz w:val="25"/>
          <w:szCs w:val="25"/>
        </w:rPr>
        <w:t>7</w:t>
      </w:r>
      <w:r w:rsidRPr="00925E7F">
        <w:rPr>
          <w:rFonts w:ascii="Times New Roman" w:hAnsi="Times New Roman"/>
          <w:sz w:val="25"/>
          <w:szCs w:val="25"/>
        </w:rPr>
        <w:t>,</w:t>
      </w:r>
      <w:r w:rsidR="000C411A" w:rsidRPr="00925E7F">
        <w:rPr>
          <w:rFonts w:ascii="Times New Roman" w:hAnsi="Times New Roman"/>
          <w:sz w:val="25"/>
          <w:szCs w:val="25"/>
        </w:rPr>
        <w:t>8</w:t>
      </w:r>
      <w:r w:rsidRPr="00925E7F">
        <w:rPr>
          <w:rFonts w:ascii="Times New Roman" w:hAnsi="Times New Roman"/>
          <w:sz w:val="25"/>
          <w:szCs w:val="25"/>
        </w:rPr>
        <w:t>%).</w:t>
      </w:r>
    </w:p>
    <w:tbl>
      <w:tblPr>
        <w:tblpPr w:leftFromText="180" w:rightFromText="180" w:vertAnchor="text" w:horzAnchor="margin" w:tblpX="-176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1560"/>
        <w:gridCol w:w="1417"/>
        <w:gridCol w:w="1418"/>
        <w:gridCol w:w="1701"/>
      </w:tblGrid>
      <w:tr w:rsidR="00DF7302" w:rsidRPr="00925E7F" w:rsidTr="006F047B">
        <w:trPr>
          <w:trHeight w:val="836"/>
        </w:trPr>
        <w:tc>
          <w:tcPr>
            <w:tcW w:w="3510" w:type="dxa"/>
            <w:vAlign w:val="center"/>
          </w:tcPr>
          <w:p w:rsidR="00DF7302" w:rsidRPr="00925E7F" w:rsidRDefault="00DF7302" w:rsidP="00592BD1">
            <w:pPr>
              <w:spacing w:after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25E7F">
              <w:rPr>
                <w:rFonts w:ascii="Times New Roman" w:hAnsi="Times New Roman"/>
                <w:b/>
                <w:sz w:val="25"/>
                <w:szCs w:val="25"/>
              </w:rPr>
              <w:t>Фактор риска нерациональное питание</w:t>
            </w:r>
          </w:p>
        </w:tc>
        <w:tc>
          <w:tcPr>
            <w:tcW w:w="1560" w:type="dxa"/>
            <w:vAlign w:val="center"/>
          </w:tcPr>
          <w:p w:rsidR="00DF7302" w:rsidRPr="00925E7F" w:rsidRDefault="00DF7302" w:rsidP="00592BD1">
            <w:pPr>
              <w:spacing w:after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25E7F">
              <w:rPr>
                <w:rFonts w:ascii="Times New Roman" w:hAnsi="Times New Roman"/>
                <w:b/>
                <w:sz w:val="25"/>
                <w:szCs w:val="25"/>
              </w:rPr>
              <w:t>18-25 лет</w:t>
            </w:r>
          </w:p>
        </w:tc>
        <w:tc>
          <w:tcPr>
            <w:tcW w:w="1417" w:type="dxa"/>
            <w:vAlign w:val="center"/>
          </w:tcPr>
          <w:p w:rsidR="00DF7302" w:rsidRPr="00925E7F" w:rsidRDefault="00DF7302" w:rsidP="00592BD1">
            <w:pPr>
              <w:spacing w:after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25E7F">
              <w:rPr>
                <w:rFonts w:ascii="Times New Roman" w:hAnsi="Times New Roman"/>
                <w:b/>
                <w:sz w:val="25"/>
                <w:szCs w:val="25"/>
              </w:rPr>
              <w:t>26-35 лет</w:t>
            </w:r>
          </w:p>
        </w:tc>
        <w:tc>
          <w:tcPr>
            <w:tcW w:w="1418" w:type="dxa"/>
            <w:vAlign w:val="center"/>
          </w:tcPr>
          <w:p w:rsidR="00DF7302" w:rsidRPr="00925E7F" w:rsidRDefault="00DF7302" w:rsidP="00592BD1">
            <w:pPr>
              <w:spacing w:after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25E7F">
              <w:rPr>
                <w:rFonts w:ascii="Times New Roman" w:hAnsi="Times New Roman"/>
                <w:b/>
                <w:sz w:val="25"/>
                <w:szCs w:val="25"/>
              </w:rPr>
              <w:t>36-45 лет</w:t>
            </w:r>
          </w:p>
        </w:tc>
        <w:tc>
          <w:tcPr>
            <w:tcW w:w="1701" w:type="dxa"/>
            <w:vAlign w:val="center"/>
          </w:tcPr>
          <w:p w:rsidR="00DF7302" w:rsidRPr="00925E7F" w:rsidRDefault="00DF7302" w:rsidP="00592BD1">
            <w:pPr>
              <w:spacing w:after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25E7F">
              <w:rPr>
                <w:rFonts w:ascii="Times New Roman" w:hAnsi="Times New Roman"/>
                <w:b/>
                <w:sz w:val="25"/>
                <w:szCs w:val="25"/>
              </w:rPr>
              <w:t>46-60 лет и старше</w:t>
            </w:r>
          </w:p>
        </w:tc>
      </w:tr>
      <w:tr w:rsidR="00DF7302" w:rsidRPr="00925E7F" w:rsidTr="006F047B">
        <w:tc>
          <w:tcPr>
            <w:tcW w:w="3510" w:type="dxa"/>
          </w:tcPr>
          <w:p w:rsidR="00DF7302" w:rsidRPr="00925E7F" w:rsidRDefault="00DF7302" w:rsidP="00592BD1">
            <w:pPr>
              <w:spacing w:after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Число респондентов</w:t>
            </w:r>
          </w:p>
        </w:tc>
        <w:tc>
          <w:tcPr>
            <w:tcW w:w="1560" w:type="dxa"/>
            <w:vAlign w:val="center"/>
          </w:tcPr>
          <w:p w:rsidR="00DF7302" w:rsidRPr="00925E7F" w:rsidRDefault="006F047B" w:rsidP="00592BD1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66</w:t>
            </w:r>
          </w:p>
        </w:tc>
        <w:tc>
          <w:tcPr>
            <w:tcW w:w="1417" w:type="dxa"/>
            <w:vAlign w:val="center"/>
          </w:tcPr>
          <w:p w:rsidR="00DF7302" w:rsidRPr="00925E7F" w:rsidRDefault="006F047B" w:rsidP="00592BD1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88</w:t>
            </w:r>
          </w:p>
        </w:tc>
        <w:tc>
          <w:tcPr>
            <w:tcW w:w="1418" w:type="dxa"/>
            <w:vAlign w:val="center"/>
          </w:tcPr>
          <w:p w:rsidR="00DF7302" w:rsidRPr="00925E7F" w:rsidRDefault="006F047B" w:rsidP="00592BD1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198</w:t>
            </w:r>
          </w:p>
        </w:tc>
        <w:tc>
          <w:tcPr>
            <w:tcW w:w="1701" w:type="dxa"/>
            <w:vAlign w:val="center"/>
          </w:tcPr>
          <w:p w:rsidR="00DF7302" w:rsidRPr="00925E7F" w:rsidRDefault="006F047B" w:rsidP="00592BD1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223</w:t>
            </w:r>
          </w:p>
        </w:tc>
      </w:tr>
      <w:tr w:rsidR="00DF7302" w:rsidRPr="00925E7F" w:rsidTr="006F047B">
        <w:tc>
          <w:tcPr>
            <w:tcW w:w="3510" w:type="dxa"/>
          </w:tcPr>
          <w:p w:rsidR="00DF7302" w:rsidRPr="00925E7F" w:rsidRDefault="00DF7302" w:rsidP="00592BD1">
            <w:pPr>
              <w:spacing w:after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Распределение</w:t>
            </w:r>
            <w:proofErr w:type="gramStart"/>
            <w:r w:rsidRPr="00925E7F">
              <w:rPr>
                <w:rFonts w:ascii="Times New Roman" w:hAnsi="Times New Roman"/>
                <w:sz w:val="25"/>
                <w:szCs w:val="25"/>
              </w:rPr>
              <w:t xml:space="preserve"> (%)</w:t>
            </w:r>
            <w:proofErr w:type="gramEnd"/>
          </w:p>
        </w:tc>
        <w:tc>
          <w:tcPr>
            <w:tcW w:w="1560" w:type="dxa"/>
            <w:vAlign w:val="center"/>
          </w:tcPr>
          <w:p w:rsidR="00DF7302" w:rsidRPr="00925E7F" w:rsidRDefault="006F047B" w:rsidP="00592BD1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11,6</w:t>
            </w:r>
          </w:p>
        </w:tc>
        <w:tc>
          <w:tcPr>
            <w:tcW w:w="1417" w:type="dxa"/>
            <w:vAlign w:val="center"/>
          </w:tcPr>
          <w:p w:rsidR="00DF7302" w:rsidRPr="00925E7F" w:rsidRDefault="006F047B" w:rsidP="00592BD1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15,3</w:t>
            </w:r>
          </w:p>
        </w:tc>
        <w:tc>
          <w:tcPr>
            <w:tcW w:w="1418" w:type="dxa"/>
            <w:vAlign w:val="center"/>
          </w:tcPr>
          <w:p w:rsidR="00DF7302" w:rsidRPr="00925E7F" w:rsidRDefault="006F047B" w:rsidP="00592BD1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34,4</w:t>
            </w:r>
          </w:p>
        </w:tc>
        <w:tc>
          <w:tcPr>
            <w:tcW w:w="1701" w:type="dxa"/>
            <w:vAlign w:val="center"/>
          </w:tcPr>
          <w:p w:rsidR="00DF7302" w:rsidRPr="00925E7F" w:rsidRDefault="006F047B" w:rsidP="00592BD1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38,7</w:t>
            </w:r>
          </w:p>
        </w:tc>
      </w:tr>
    </w:tbl>
    <w:p w:rsidR="00DF7302" w:rsidRPr="00925E7F" w:rsidRDefault="00DF7302" w:rsidP="00592BD1">
      <w:pPr>
        <w:spacing w:after="0" w:line="240" w:lineRule="auto"/>
        <w:contextualSpacing/>
        <w:rPr>
          <w:rFonts w:ascii="Times New Roman" w:hAnsi="Times New Roman"/>
          <w:i/>
          <w:sz w:val="25"/>
          <w:szCs w:val="25"/>
        </w:rPr>
      </w:pPr>
    </w:p>
    <w:p w:rsidR="00DF7302" w:rsidRPr="00925E7F" w:rsidRDefault="00DF7302" w:rsidP="00592BD1">
      <w:pPr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925E7F">
        <w:rPr>
          <w:rFonts w:ascii="Times New Roman" w:hAnsi="Times New Roman"/>
          <w:i/>
          <w:sz w:val="25"/>
          <w:szCs w:val="25"/>
        </w:rPr>
        <w:t xml:space="preserve">   Анализ результатов. </w:t>
      </w:r>
      <w:r w:rsidRPr="00925E7F">
        <w:rPr>
          <w:rFonts w:ascii="Times New Roman" w:hAnsi="Times New Roman"/>
          <w:sz w:val="25"/>
          <w:szCs w:val="25"/>
        </w:rPr>
        <w:t xml:space="preserve">В данной  </w:t>
      </w:r>
      <w:proofErr w:type="spellStart"/>
      <w:r w:rsidRPr="00925E7F">
        <w:rPr>
          <w:rFonts w:ascii="Times New Roman" w:hAnsi="Times New Roman"/>
          <w:sz w:val="25"/>
          <w:szCs w:val="25"/>
        </w:rPr>
        <w:t>референтной</w:t>
      </w:r>
      <w:proofErr w:type="spellEnd"/>
      <w:r w:rsidRPr="00925E7F">
        <w:rPr>
          <w:rFonts w:ascii="Times New Roman" w:hAnsi="Times New Roman"/>
          <w:sz w:val="25"/>
          <w:szCs w:val="25"/>
        </w:rPr>
        <w:t xml:space="preserve">  группе нерациональное питание является лидирующим фактором риска, каждый второй референт считает свой рацион несбалансированным и кратность  увеличивается согласно возрасту</w:t>
      </w:r>
      <w:r w:rsidR="006F047B" w:rsidRPr="00925E7F">
        <w:rPr>
          <w:rFonts w:ascii="Times New Roman" w:hAnsi="Times New Roman"/>
          <w:sz w:val="25"/>
          <w:szCs w:val="25"/>
        </w:rPr>
        <w:t>.</w:t>
      </w:r>
    </w:p>
    <w:p w:rsidR="00DF7302" w:rsidRPr="00925E7F" w:rsidRDefault="00DF7302" w:rsidP="006F047B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925E7F">
        <w:rPr>
          <w:rFonts w:ascii="Times New Roman" w:hAnsi="Times New Roman"/>
          <w:sz w:val="25"/>
          <w:szCs w:val="25"/>
        </w:rPr>
        <w:t xml:space="preserve">          </w:t>
      </w:r>
    </w:p>
    <w:p w:rsidR="00592BD1" w:rsidRDefault="00592BD1" w:rsidP="00592BD1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</w:p>
    <w:p w:rsidR="00DF7302" w:rsidRDefault="00DF7302" w:rsidP="00592BD1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925E7F">
        <w:rPr>
          <w:rFonts w:ascii="Times New Roman" w:hAnsi="Times New Roman"/>
          <w:b/>
          <w:sz w:val="25"/>
          <w:szCs w:val="25"/>
        </w:rPr>
        <w:lastRenderedPageBreak/>
        <w:t>Таблица №</w:t>
      </w:r>
      <w:r w:rsidR="00777A84" w:rsidRPr="00925E7F">
        <w:rPr>
          <w:rFonts w:ascii="Times New Roman" w:hAnsi="Times New Roman"/>
          <w:b/>
          <w:sz w:val="25"/>
          <w:szCs w:val="25"/>
        </w:rPr>
        <w:t xml:space="preserve"> </w:t>
      </w:r>
      <w:r w:rsidRPr="00925E7F">
        <w:rPr>
          <w:rFonts w:ascii="Times New Roman" w:hAnsi="Times New Roman"/>
          <w:b/>
          <w:sz w:val="25"/>
          <w:szCs w:val="25"/>
        </w:rPr>
        <w:t>4 Фактор риска «Повышенное артериальное давление»</w:t>
      </w:r>
    </w:p>
    <w:p w:rsidR="00592BD1" w:rsidRPr="00925E7F" w:rsidRDefault="00592BD1" w:rsidP="00592BD1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</w:p>
    <w:p w:rsidR="00DF7302" w:rsidRDefault="00DF7302" w:rsidP="00592BD1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925E7F">
        <w:rPr>
          <w:rFonts w:ascii="Times New Roman" w:hAnsi="Times New Roman"/>
          <w:sz w:val="25"/>
          <w:szCs w:val="25"/>
        </w:rPr>
        <w:t xml:space="preserve">Общее число в данной </w:t>
      </w:r>
      <w:proofErr w:type="spellStart"/>
      <w:r w:rsidRPr="00925E7F">
        <w:rPr>
          <w:rFonts w:ascii="Times New Roman" w:hAnsi="Times New Roman"/>
          <w:sz w:val="25"/>
          <w:szCs w:val="25"/>
        </w:rPr>
        <w:t>референтной</w:t>
      </w:r>
      <w:proofErr w:type="spellEnd"/>
      <w:r w:rsidRPr="00925E7F">
        <w:rPr>
          <w:rFonts w:ascii="Times New Roman" w:hAnsi="Times New Roman"/>
          <w:sz w:val="25"/>
          <w:szCs w:val="25"/>
        </w:rPr>
        <w:t xml:space="preserve"> группе – </w:t>
      </w:r>
      <w:r w:rsidR="006F047B" w:rsidRPr="00925E7F">
        <w:rPr>
          <w:rFonts w:ascii="Times New Roman" w:hAnsi="Times New Roman"/>
          <w:sz w:val="25"/>
          <w:szCs w:val="25"/>
        </w:rPr>
        <w:t>849</w:t>
      </w:r>
      <w:r w:rsidRPr="00925E7F">
        <w:rPr>
          <w:rFonts w:ascii="Times New Roman" w:hAnsi="Times New Roman"/>
          <w:sz w:val="25"/>
          <w:szCs w:val="25"/>
        </w:rPr>
        <w:t xml:space="preserve"> респондент</w:t>
      </w:r>
      <w:r w:rsidR="006F047B" w:rsidRPr="00925E7F">
        <w:rPr>
          <w:rFonts w:ascii="Times New Roman" w:hAnsi="Times New Roman"/>
          <w:sz w:val="25"/>
          <w:szCs w:val="25"/>
        </w:rPr>
        <w:t>ов</w:t>
      </w:r>
      <w:r w:rsidRPr="00925E7F">
        <w:rPr>
          <w:rFonts w:ascii="Times New Roman" w:hAnsi="Times New Roman"/>
          <w:sz w:val="25"/>
          <w:szCs w:val="25"/>
        </w:rPr>
        <w:t xml:space="preserve">, риск по </w:t>
      </w:r>
      <w:r w:rsidR="006F047B" w:rsidRPr="00925E7F">
        <w:rPr>
          <w:rFonts w:ascii="Times New Roman" w:hAnsi="Times New Roman"/>
          <w:sz w:val="25"/>
          <w:szCs w:val="25"/>
        </w:rPr>
        <w:t>артериальному давлению</w:t>
      </w:r>
      <w:r w:rsidRPr="00925E7F">
        <w:rPr>
          <w:rFonts w:ascii="Times New Roman" w:hAnsi="Times New Roman"/>
          <w:sz w:val="25"/>
          <w:szCs w:val="25"/>
        </w:rPr>
        <w:t xml:space="preserve"> у </w:t>
      </w:r>
      <w:r w:rsidR="006F047B" w:rsidRPr="00925E7F">
        <w:rPr>
          <w:rFonts w:ascii="Times New Roman" w:hAnsi="Times New Roman"/>
          <w:sz w:val="25"/>
          <w:szCs w:val="25"/>
        </w:rPr>
        <w:t>366</w:t>
      </w:r>
      <w:r w:rsidRPr="00925E7F">
        <w:rPr>
          <w:rFonts w:ascii="Times New Roman" w:hAnsi="Times New Roman"/>
          <w:sz w:val="25"/>
          <w:szCs w:val="25"/>
        </w:rPr>
        <w:t xml:space="preserve"> участников  (</w:t>
      </w:r>
      <w:r w:rsidR="006F047B" w:rsidRPr="00925E7F">
        <w:rPr>
          <w:rFonts w:ascii="Times New Roman" w:hAnsi="Times New Roman"/>
          <w:sz w:val="25"/>
          <w:szCs w:val="25"/>
        </w:rPr>
        <w:t>43</w:t>
      </w:r>
      <w:r w:rsidRPr="00925E7F">
        <w:rPr>
          <w:rFonts w:ascii="Times New Roman" w:hAnsi="Times New Roman"/>
          <w:sz w:val="25"/>
          <w:szCs w:val="25"/>
        </w:rPr>
        <w:t>,</w:t>
      </w:r>
      <w:r w:rsidR="006F047B" w:rsidRPr="00925E7F">
        <w:rPr>
          <w:rFonts w:ascii="Times New Roman" w:hAnsi="Times New Roman"/>
          <w:sz w:val="25"/>
          <w:szCs w:val="25"/>
        </w:rPr>
        <w:t>2</w:t>
      </w:r>
      <w:r w:rsidRPr="00925E7F">
        <w:rPr>
          <w:rFonts w:ascii="Times New Roman" w:hAnsi="Times New Roman"/>
          <w:sz w:val="25"/>
          <w:szCs w:val="25"/>
        </w:rPr>
        <w:t xml:space="preserve"> %).</w:t>
      </w:r>
    </w:p>
    <w:p w:rsidR="008B2007" w:rsidRPr="00925E7F" w:rsidRDefault="008B2007" w:rsidP="00592BD1">
      <w:pPr>
        <w:spacing w:after="0"/>
        <w:ind w:firstLine="709"/>
        <w:jc w:val="both"/>
        <w:rPr>
          <w:rFonts w:ascii="Times New Roman" w:hAnsi="Times New Roman"/>
          <w:b/>
          <w:sz w:val="25"/>
          <w:szCs w:val="25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1559"/>
        <w:gridCol w:w="1417"/>
        <w:gridCol w:w="1418"/>
        <w:gridCol w:w="1701"/>
      </w:tblGrid>
      <w:tr w:rsidR="00DF7302" w:rsidRPr="00925E7F" w:rsidTr="00113CFC">
        <w:trPr>
          <w:trHeight w:val="678"/>
        </w:trPr>
        <w:tc>
          <w:tcPr>
            <w:tcW w:w="3545" w:type="dxa"/>
            <w:vAlign w:val="center"/>
          </w:tcPr>
          <w:p w:rsidR="00DF7302" w:rsidRPr="00925E7F" w:rsidRDefault="00DF7302" w:rsidP="00592BD1">
            <w:pPr>
              <w:spacing w:after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25E7F">
              <w:rPr>
                <w:rFonts w:ascii="Times New Roman" w:hAnsi="Times New Roman"/>
                <w:b/>
                <w:sz w:val="25"/>
                <w:szCs w:val="25"/>
              </w:rPr>
              <w:t xml:space="preserve">Фактор риска повышенное АД &gt;140/90 </w:t>
            </w:r>
            <w:proofErr w:type="spellStart"/>
            <w:r w:rsidRPr="00925E7F">
              <w:rPr>
                <w:rFonts w:ascii="Times New Roman" w:hAnsi="Times New Roman"/>
                <w:b/>
                <w:sz w:val="25"/>
                <w:szCs w:val="25"/>
              </w:rPr>
              <w:t>мм</w:t>
            </w:r>
            <w:proofErr w:type="gramStart"/>
            <w:r w:rsidRPr="00925E7F">
              <w:rPr>
                <w:rFonts w:ascii="Times New Roman" w:hAnsi="Times New Roman"/>
                <w:b/>
                <w:sz w:val="25"/>
                <w:szCs w:val="25"/>
              </w:rPr>
              <w:t>.р</w:t>
            </w:r>
            <w:proofErr w:type="gramEnd"/>
            <w:r w:rsidRPr="00925E7F">
              <w:rPr>
                <w:rFonts w:ascii="Times New Roman" w:hAnsi="Times New Roman"/>
                <w:b/>
                <w:sz w:val="25"/>
                <w:szCs w:val="25"/>
              </w:rPr>
              <w:t>т.ст</w:t>
            </w:r>
            <w:proofErr w:type="spellEnd"/>
          </w:p>
        </w:tc>
        <w:tc>
          <w:tcPr>
            <w:tcW w:w="1559" w:type="dxa"/>
            <w:vAlign w:val="center"/>
          </w:tcPr>
          <w:p w:rsidR="00DF7302" w:rsidRPr="00925E7F" w:rsidRDefault="00DF7302" w:rsidP="00592BD1">
            <w:pPr>
              <w:spacing w:after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25E7F">
              <w:rPr>
                <w:rFonts w:ascii="Times New Roman" w:hAnsi="Times New Roman"/>
                <w:b/>
                <w:sz w:val="25"/>
                <w:szCs w:val="25"/>
              </w:rPr>
              <w:t>18-25 лет</w:t>
            </w:r>
          </w:p>
        </w:tc>
        <w:tc>
          <w:tcPr>
            <w:tcW w:w="1417" w:type="dxa"/>
            <w:vAlign w:val="center"/>
          </w:tcPr>
          <w:p w:rsidR="00DF7302" w:rsidRPr="00925E7F" w:rsidRDefault="00DF7302" w:rsidP="00592BD1">
            <w:pPr>
              <w:spacing w:after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25E7F">
              <w:rPr>
                <w:rFonts w:ascii="Times New Roman" w:hAnsi="Times New Roman"/>
                <w:b/>
                <w:sz w:val="25"/>
                <w:szCs w:val="25"/>
              </w:rPr>
              <w:t>26-35 лет</w:t>
            </w:r>
          </w:p>
        </w:tc>
        <w:tc>
          <w:tcPr>
            <w:tcW w:w="1418" w:type="dxa"/>
            <w:vAlign w:val="center"/>
          </w:tcPr>
          <w:p w:rsidR="00DF7302" w:rsidRPr="00925E7F" w:rsidRDefault="00DF7302" w:rsidP="00592BD1">
            <w:pPr>
              <w:spacing w:after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25E7F">
              <w:rPr>
                <w:rFonts w:ascii="Times New Roman" w:hAnsi="Times New Roman"/>
                <w:b/>
                <w:sz w:val="25"/>
                <w:szCs w:val="25"/>
              </w:rPr>
              <w:t>36-45 лет</w:t>
            </w:r>
          </w:p>
        </w:tc>
        <w:tc>
          <w:tcPr>
            <w:tcW w:w="1701" w:type="dxa"/>
            <w:vAlign w:val="center"/>
          </w:tcPr>
          <w:p w:rsidR="00DF7302" w:rsidRPr="00925E7F" w:rsidRDefault="00DF7302" w:rsidP="00592BD1">
            <w:pPr>
              <w:spacing w:after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25E7F">
              <w:rPr>
                <w:rFonts w:ascii="Times New Roman" w:hAnsi="Times New Roman"/>
                <w:b/>
                <w:sz w:val="25"/>
                <w:szCs w:val="25"/>
              </w:rPr>
              <w:t>46-60 лет и старше</w:t>
            </w:r>
          </w:p>
        </w:tc>
      </w:tr>
      <w:tr w:rsidR="00DF7302" w:rsidRPr="00925E7F" w:rsidTr="00590202">
        <w:tc>
          <w:tcPr>
            <w:tcW w:w="3545" w:type="dxa"/>
          </w:tcPr>
          <w:p w:rsidR="00DF7302" w:rsidRPr="00925E7F" w:rsidRDefault="00DF7302" w:rsidP="00592BD1">
            <w:pPr>
              <w:spacing w:after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Число респондентов</w:t>
            </w:r>
          </w:p>
        </w:tc>
        <w:tc>
          <w:tcPr>
            <w:tcW w:w="1559" w:type="dxa"/>
            <w:vAlign w:val="center"/>
          </w:tcPr>
          <w:p w:rsidR="00DF7302" w:rsidRPr="00925E7F" w:rsidRDefault="00DF7302" w:rsidP="00592BD1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DF7302" w:rsidRPr="00925E7F" w:rsidRDefault="00590202" w:rsidP="00592BD1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35</w:t>
            </w:r>
          </w:p>
        </w:tc>
        <w:tc>
          <w:tcPr>
            <w:tcW w:w="1418" w:type="dxa"/>
            <w:vAlign w:val="center"/>
          </w:tcPr>
          <w:p w:rsidR="00DF7302" w:rsidRPr="00925E7F" w:rsidRDefault="00590202" w:rsidP="00592BD1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107</w:t>
            </w:r>
          </w:p>
        </w:tc>
        <w:tc>
          <w:tcPr>
            <w:tcW w:w="1701" w:type="dxa"/>
            <w:vAlign w:val="center"/>
          </w:tcPr>
          <w:p w:rsidR="00DF7302" w:rsidRPr="00925E7F" w:rsidRDefault="00590202" w:rsidP="00592BD1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224</w:t>
            </w:r>
          </w:p>
        </w:tc>
      </w:tr>
      <w:tr w:rsidR="00DF7302" w:rsidRPr="00925E7F" w:rsidTr="00590202">
        <w:tc>
          <w:tcPr>
            <w:tcW w:w="3545" w:type="dxa"/>
          </w:tcPr>
          <w:p w:rsidR="00DF7302" w:rsidRPr="00925E7F" w:rsidRDefault="00DF7302" w:rsidP="00592BD1">
            <w:pPr>
              <w:spacing w:after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Распределение</w:t>
            </w:r>
            <w:proofErr w:type="gramStart"/>
            <w:r w:rsidRPr="00925E7F">
              <w:rPr>
                <w:rFonts w:ascii="Times New Roman" w:hAnsi="Times New Roman"/>
                <w:sz w:val="25"/>
                <w:szCs w:val="25"/>
              </w:rPr>
              <w:t xml:space="preserve"> (%)</w:t>
            </w:r>
            <w:proofErr w:type="gramEnd"/>
          </w:p>
        </w:tc>
        <w:tc>
          <w:tcPr>
            <w:tcW w:w="1559" w:type="dxa"/>
            <w:vAlign w:val="center"/>
          </w:tcPr>
          <w:p w:rsidR="00DF7302" w:rsidRPr="00925E7F" w:rsidRDefault="00DF7302" w:rsidP="00592BD1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DF7302" w:rsidRPr="00925E7F" w:rsidRDefault="00590202" w:rsidP="00592BD1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9,6</w:t>
            </w:r>
          </w:p>
        </w:tc>
        <w:tc>
          <w:tcPr>
            <w:tcW w:w="1418" w:type="dxa"/>
            <w:vAlign w:val="center"/>
          </w:tcPr>
          <w:p w:rsidR="00DF7302" w:rsidRPr="00925E7F" w:rsidRDefault="00590202" w:rsidP="00592BD1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29,2</w:t>
            </w:r>
          </w:p>
        </w:tc>
        <w:tc>
          <w:tcPr>
            <w:tcW w:w="1701" w:type="dxa"/>
            <w:vAlign w:val="center"/>
          </w:tcPr>
          <w:p w:rsidR="00DF7302" w:rsidRPr="00925E7F" w:rsidRDefault="00590202" w:rsidP="00592BD1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61,2</w:t>
            </w:r>
          </w:p>
        </w:tc>
      </w:tr>
    </w:tbl>
    <w:p w:rsidR="00592BD1" w:rsidRDefault="00DF7302" w:rsidP="00592BD1">
      <w:pPr>
        <w:spacing w:after="0" w:line="240" w:lineRule="auto"/>
        <w:jc w:val="both"/>
        <w:rPr>
          <w:rFonts w:ascii="Times New Roman" w:hAnsi="Times New Roman"/>
          <w:i/>
          <w:sz w:val="25"/>
          <w:szCs w:val="25"/>
        </w:rPr>
      </w:pPr>
      <w:r w:rsidRPr="00925E7F">
        <w:rPr>
          <w:rFonts w:ascii="Times New Roman" w:hAnsi="Times New Roman"/>
          <w:i/>
          <w:sz w:val="25"/>
          <w:szCs w:val="25"/>
        </w:rPr>
        <w:t xml:space="preserve">            </w:t>
      </w:r>
    </w:p>
    <w:p w:rsidR="00DF7302" w:rsidRPr="00925E7F" w:rsidRDefault="00DF7302" w:rsidP="00592BD1">
      <w:pPr>
        <w:spacing w:after="0" w:line="240" w:lineRule="auto"/>
        <w:ind w:firstLine="851"/>
        <w:jc w:val="both"/>
        <w:rPr>
          <w:rFonts w:ascii="Times New Roman" w:hAnsi="Times New Roman"/>
          <w:i/>
          <w:sz w:val="25"/>
          <w:szCs w:val="25"/>
        </w:rPr>
      </w:pPr>
      <w:r w:rsidRPr="00925E7F">
        <w:rPr>
          <w:rFonts w:ascii="Times New Roman" w:hAnsi="Times New Roman"/>
          <w:i/>
          <w:sz w:val="25"/>
          <w:szCs w:val="25"/>
        </w:rPr>
        <w:t>Анализ результатов.</w:t>
      </w:r>
      <w:r w:rsidRPr="00925E7F">
        <w:rPr>
          <w:rFonts w:ascii="Times New Roman" w:hAnsi="Times New Roman"/>
          <w:sz w:val="25"/>
          <w:szCs w:val="25"/>
        </w:rPr>
        <w:t xml:space="preserve"> В возрастной группе 46- 60 и старше фактор риска артериальная гипертензия определяется у более половины респондентов.</w:t>
      </w:r>
    </w:p>
    <w:p w:rsidR="00DF7302" w:rsidRPr="00925E7F" w:rsidRDefault="00DF7302" w:rsidP="00592BD1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925E7F">
        <w:rPr>
          <w:rFonts w:ascii="Times New Roman" w:hAnsi="Times New Roman"/>
          <w:sz w:val="25"/>
          <w:szCs w:val="25"/>
        </w:rPr>
        <w:t>На вопрос «Говорил ли врач когда – либо, что у Вас повышенное артериальное давление?»</w:t>
      </w:r>
      <w:r w:rsidR="00590202" w:rsidRPr="00925E7F">
        <w:rPr>
          <w:rFonts w:ascii="Times New Roman" w:hAnsi="Times New Roman"/>
          <w:sz w:val="25"/>
          <w:szCs w:val="25"/>
        </w:rPr>
        <w:t xml:space="preserve"> </w:t>
      </w:r>
      <w:r w:rsidRPr="00925E7F">
        <w:rPr>
          <w:rFonts w:ascii="Times New Roman" w:hAnsi="Times New Roman"/>
          <w:sz w:val="25"/>
          <w:szCs w:val="25"/>
        </w:rPr>
        <w:t>-</w:t>
      </w:r>
      <w:r w:rsidR="00590202" w:rsidRPr="00925E7F">
        <w:rPr>
          <w:rFonts w:ascii="Times New Roman" w:hAnsi="Times New Roman"/>
          <w:sz w:val="25"/>
          <w:szCs w:val="25"/>
        </w:rPr>
        <w:t>28</w:t>
      </w:r>
      <w:r w:rsidRPr="00925E7F">
        <w:rPr>
          <w:rFonts w:ascii="Times New Roman" w:hAnsi="Times New Roman"/>
          <w:sz w:val="25"/>
          <w:szCs w:val="25"/>
        </w:rPr>
        <w:t>9</w:t>
      </w:r>
      <w:r w:rsidR="00590202" w:rsidRPr="00925E7F">
        <w:rPr>
          <w:rFonts w:ascii="Times New Roman" w:hAnsi="Times New Roman"/>
          <w:sz w:val="25"/>
          <w:szCs w:val="25"/>
        </w:rPr>
        <w:t xml:space="preserve"> (34</w:t>
      </w:r>
      <w:r w:rsidRPr="00925E7F">
        <w:rPr>
          <w:rFonts w:ascii="Times New Roman" w:hAnsi="Times New Roman"/>
          <w:sz w:val="25"/>
          <w:szCs w:val="25"/>
        </w:rPr>
        <w:t>,</w:t>
      </w:r>
      <w:r w:rsidR="00590202" w:rsidRPr="00925E7F">
        <w:rPr>
          <w:rFonts w:ascii="Times New Roman" w:hAnsi="Times New Roman"/>
          <w:sz w:val="25"/>
          <w:szCs w:val="25"/>
        </w:rPr>
        <w:t>1</w:t>
      </w:r>
      <w:r w:rsidRPr="00925E7F">
        <w:rPr>
          <w:rFonts w:ascii="Times New Roman" w:hAnsi="Times New Roman"/>
          <w:sz w:val="25"/>
          <w:szCs w:val="25"/>
        </w:rPr>
        <w:t>%) респондентов ответили «Да».</w:t>
      </w:r>
    </w:p>
    <w:p w:rsidR="00592BD1" w:rsidRDefault="00592BD1" w:rsidP="00777A84">
      <w:pPr>
        <w:jc w:val="center"/>
        <w:rPr>
          <w:rFonts w:ascii="Times New Roman" w:hAnsi="Times New Roman"/>
          <w:b/>
          <w:sz w:val="25"/>
          <w:szCs w:val="25"/>
        </w:rPr>
      </w:pPr>
    </w:p>
    <w:p w:rsidR="00777A84" w:rsidRDefault="00777A84" w:rsidP="00592BD1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925E7F">
        <w:rPr>
          <w:rFonts w:ascii="Times New Roman" w:hAnsi="Times New Roman"/>
          <w:b/>
          <w:sz w:val="25"/>
          <w:szCs w:val="25"/>
        </w:rPr>
        <w:t>Таблица № 5 Фактор риска «Риск развития сердечно - сосудистых заболеваний»</w:t>
      </w:r>
    </w:p>
    <w:p w:rsidR="008B2007" w:rsidRPr="00925E7F" w:rsidRDefault="008B2007" w:rsidP="00592BD1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</w:p>
    <w:p w:rsidR="00777A84" w:rsidRDefault="00777A84" w:rsidP="00592BD1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925E7F">
        <w:rPr>
          <w:rFonts w:ascii="Times New Roman" w:hAnsi="Times New Roman"/>
          <w:sz w:val="25"/>
          <w:szCs w:val="25"/>
        </w:rPr>
        <w:t xml:space="preserve">Общее число в данной </w:t>
      </w:r>
      <w:proofErr w:type="spellStart"/>
      <w:r w:rsidRPr="00925E7F">
        <w:rPr>
          <w:rFonts w:ascii="Times New Roman" w:hAnsi="Times New Roman"/>
          <w:sz w:val="25"/>
          <w:szCs w:val="25"/>
        </w:rPr>
        <w:t>референтной</w:t>
      </w:r>
      <w:proofErr w:type="spellEnd"/>
      <w:r w:rsidRPr="00925E7F">
        <w:rPr>
          <w:rFonts w:ascii="Times New Roman" w:hAnsi="Times New Roman"/>
          <w:sz w:val="25"/>
          <w:szCs w:val="25"/>
        </w:rPr>
        <w:t xml:space="preserve"> группе – 849 респондентов, риск по развитию сердечно - сосудистых заболеваний у 334 участников  (39,3 %).</w:t>
      </w:r>
    </w:p>
    <w:p w:rsidR="008B2007" w:rsidRPr="00925E7F" w:rsidRDefault="008B2007" w:rsidP="00592BD1">
      <w:pPr>
        <w:spacing w:after="0"/>
        <w:ind w:firstLine="709"/>
        <w:jc w:val="both"/>
        <w:rPr>
          <w:rFonts w:ascii="Times New Roman" w:hAnsi="Times New Roman"/>
          <w:b/>
          <w:sz w:val="25"/>
          <w:szCs w:val="25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1559"/>
        <w:gridCol w:w="1417"/>
        <w:gridCol w:w="1418"/>
        <w:gridCol w:w="1701"/>
      </w:tblGrid>
      <w:tr w:rsidR="00777A84" w:rsidRPr="00925E7F" w:rsidTr="00D45029">
        <w:trPr>
          <w:trHeight w:val="678"/>
        </w:trPr>
        <w:tc>
          <w:tcPr>
            <w:tcW w:w="3545" w:type="dxa"/>
            <w:vAlign w:val="center"/>
          </w:tcPr>
          <w:p w:rsidR="00777A84" w:rsidRPr="00925E7F" w:rsidRDefault="00777A84" w:rsidP="00592BD1">
            <w:pPr>
              <w:spacing w:after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25E7F">
              <w:rPr>
                <w:rFonts w:ascii="Times New Roman" w:hAnsi="Times New Roman"/>
                <w:b/>
                <w:sz w:val="25"/>
                <w:szCs w:val="25"/>
              </w:rPr>
              <w:t>Фактор риска развитие ССЗ</w:t>
            </w:r>
          </w:p>
        </w:tc>
        <w:tc>
          <w:tcPr>
            <w:tcW w:w="1559" w:type="dxa"/>
            <w:vAlign w:val="center"/>
          </w:tcPr>
          <w:p w:rsidR="00777A84" w:rsidRPr="00925E7F" w:rsidRDefault="00777A84" w:rsidP="00592BD1">
            <w:pPr>
              <w:spacing w:after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25E7F">
              <w:rPr>
                <w:rFonts w:ascii="Times New Roman" w:hAnsi="Times New Roman"/>
                <w:b/>
                <w:sz w:val="25"/>
                <w:szCs w:val="25"/>
              </w:rPr>
              <w:t>18-25 лет</w:t>
            </w:r>
          </w:p>
        </w:tc>
        <w:tc>
          <w:tcPr>
            <w:tcW w:w="1417" w:type="dxa"/>
            <w:vAlign w:val="center"/>
          </w:tcPr>
          <w:p w:rsidR="00777A84" w:rsidRPr="00925E7F" w:rsidRDefault="00777A84" w:rsidP="00592BD1">
            <w:pPr>
              <w:spacing w:after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25E7F">
              <w:rPr>
                <w:rFonts w:ascii="Times New Roman" w:hAnsi="Times New Roman"/>
                <w:b/>
                <w:sz w:val="25"/>
                <w:szCs w:val="25"/>
              </w:rPr>
              <w:t>26-35 лет</w:t>
            </w:r>
          </w:p>
        </w:tc>
        <w:tc>
          <w:tcPr>
            <w:tcW w:w="1418" w:type="dxa"/>
            <w:vAlign w:val="center"/>
          </w:tcPr>
          <w:p w:rsidR="00777A84" w:rsidRPr="00925E7F" w:rsidRDefault="00777A84" w:rsidP="00592BD1">
            <w:pPr>
              <w:spacing w:after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25E7F">
              <w:rPr>
                <w:rFonts w:ascii="Times New Roman" w:hAnsi="Times New Roman"/>
                <w:b/>
                <w:sz w:val="25"/>
                <w:szCs w:val="25"/>
              </w:rPr>
              <w:t>36-45 лет</w:t>
            </w:r>
          </w:p>
        </w:tc>
        <w:tc>
          <w:tcPr>
            <w:tcW w:w="1701" w:type="dxa"/>
            <w:vAlign w:val="center"/>
          </w:tcPr>
          <w:p w:rsidR="00777A84" w:rsidRPr="00925E7F" w:rsidRDefault="00777A84" w:rsidP="00592BD1">
            <w:pPr>
              <w:spacing w:after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25E7F">
              <w:rPr>
                <w:rFonts w:ascii="Times New Roman" w:hAnsi="Times New Roman"/>
                <w:b/>
                <w:sz w:val="25"/>
                <w:szCs w:val="25"/>
              </w:rPr>
              <w:t>46-60 лет и старше</w:t>
            </w:r>
          </w:p>
        </w:tc>
      </w:tr>
      <w:tr w:rsidR="00777A84" w:rsidRPr="00925E7F" w:rsidTr="00D45029">
        <w:tc>
          <w:tcPr>
            <w:tcW w:w="3545" w:type="dxa"/>
          </w:tcPr>
          <w:p w:rsidR="00777A84" w:rsidRPr="00925E7F" w:rsidRDefault="00777A84" w:rsidP="00592BD1">
            <w:pPr>
              <w:spacing w:after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Число респондентов</w:t>
            </w:r>
          </w:p>
        </w:tc>
        <w:tc>
          <w:tcPr>
            <w:tcW w:w="1559" w:type="dxa"/>
            <w:vAlign w:val="center"/>
          </w:tcPr>
          <w:p w:rsidR="00777A84" w:rsidRPr="00925E7F" w:rsidRDefault="00777A84" w:rsidP="00592BD1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777A84" w:rsidRPr="00925E7F" w:rsidRDefault="00777A84" w:rsidP="00592BD1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19</w:t>
            </w:r>
          </w:p>
        </w:tc>
        <w:tc>
          <w:tcPr>
            <w:tcW w:w="1418" w:type="dxa"/>
            <w:vAlign w:val="center"/>
          </w:tcPr>
          <w:p w:rsidR="00777A84" w:rsidRPr="00925E7F" w:rsidRDefault="00777A84" w:rsidP="00592BD1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64</w:t>
            </w:r>
          </w:p>
        </w:tc>
        <w:tc>
          <w:tcPr>
            <w:tcW w:w="1701" w:type="dxa"/>
            <w:vAlign w:val="center"/>
          </w:tcPr>
          <w:p w:rsidR="00777A84" w:rsidRPr="00925E7F" w:rsidRDefault="00777A84" w:rsidP="00592BD1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251</w:t>
            </w:r>
          </w:p>
        </w:tc>
      </w:tr>
      <w:tr w:rsidR="00777A84" w:rsidRPr="00925E7F" w:rsidTr="00D45029">
        <w:tc>
          <w:tcPr>
            <w:tcW w:w="3545" w:type="dxa"/>
          </w:tcPr>
          <w:p w:rsidR="00777A84" w:rsidRPr="00925E7F" w:rsidRDefault="00777A84" w:rsidP="00592BD1">
            <w:pPr>
              <w:spacing w:after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Распределение</w:t>
            </w:r>
            <w:proofErr w:type="gramStart"/>
            <w:r w:rsidRPr="00925E7F">
              <w:rPr>
                <w:rFonts w:ascii="Times New Roman" w:hAnsi="Times New Roman"/>
                <w:sz w:val="25"/>
                <w:szCs w:val="25"/>
              </w:rPr>
              <w:t xml:space="preserve"> (%)</w:t>
            </w:r>
            <w:proofErr w:type="gramEnd"/>
          </w:p>
        </w:tc>
        <w:tc>
          <w:tcPr>
            <w:tcW w:w="1559" w:type="dxa"/>
            <w:vAlign w:val="center"/>
          </w:tcPr>
          <w:p w:rsidR="00777A84" w:rsidRPr="00925E7F" w:rsidRDefault="00777A84" w:rsidP="00592BD1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:rsidR="00777A84" w:rsidRPr="00925E7F" w:rsidRDefault="00777A84" w:rsidP="00592BD1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5,6</w:t>
            </w:r>
          </w:p>
        </w:tc>
        <w:tc>
          <w:tcPr>
            <w:tcW w:w="1418" w:type="dxa"/>
            <w:vAlign w:val="center"/>
          </w:tcPr>
          <w:p w:rsidR="00777A84" w:rsidRPr="00925E7F" w:rsidRDefault="00777A84" w:rsidP="00592BD1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19,1</w:t>
            </w:r>
          </w:p>
        </w:tc>
        <w:tc>
          <w:tcPr>
            <w:tcW w:w="1701" w:type="dxa"/>
            <w:vAlign w:val="center"/>
          </w:tcPr>
          <w:p w:rsidR="00777A84" w:rsidRPr="00925E7F" w:rsidRDefault="00777A84" w:rsidP="00592BD1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75,3</w:t>
            </w:r>
          </w:p>
        </w:tc>
      </w:tr>
    </w:tbl>
    <w:p w:rsidR="00592BD1" w:rsidRDefault="00777A84" w:rsidP="00592BD1">
      <w:pPr>
        <w:spacing w:after="0" w:line="240" w:lineRule="auto"/>
        <w:rPr>
          <w:rFonts w:ascii="Times New Roman" w:hAnsi="Times New Roman"/>
          <w:i/>
          <w:sz w:val="25"/>
          <w:szCs w:val="25"/>
        </w:rPr>
      </w:pPr>
      <w:r w:rsidRPr="00925E7F">
        <w:rPr>
          <w:rFonts w:ascii="Times New Roman" w:hAnsi="Times New Roman"/>
          <w:i/>
          <w:sz w:val="25"/>
          <w:szCs w:val="25"/>
        </w:rPr>
        <w:t xml:space="preserve">           </w:t>
      </w:r>
    </w:p>
    <w:p w:rsidR="00777A84" w:rsidRPr="00925E7F" w:rsidRDefault="00777A84" w:rsidP="00592BD1">
      <w:pPr>
        <w:spacing w:after="0" w:line="240" w:lineRule="auto"/>
        <w:ind w:left="284" w:firstLine="567"/>
        <w:jc w:val="both"/>
        <w:rPr>
          <w:rFonts w:ascii="Times New Roman" w:hAnsi="Times New Roman"/>
          <w:i/>
          <w:sz w:val="25"/>
          <w:szCs w:val="25"/>
        </w:rPr>
      </w:pPr>
      <w:r w:rsidRPr="00925E7F">
        <w:rPr>
          <w:rFonts w:ascii="Times New Roman" w:hAnsi="Times New Roman"/>
          <w:i/>
          <w:sz w:val="25"/>
          <w:szCs w:val="25"/>
        </w:rPr>
        <w:t xml:space="preserve"> Анализ результатов.</w:t>
      </w:r>
      <w:r w:rsidRPr="00925E7F">
        <w:rPr>
          <w:rFonts w:ascii="Times New Roman" w:hAnsi="Times New Roman"/>
          <w:sz w:val="25"/>
          <w:szCs w:val="25"/>
        </w:rPr>
        <w:t xml:space="preserve"> В возрастной группе 46- 60 и старше фактор риска развития сердечно - сосудистых заболеваний  определяется у более половины респондентов.</w:t>
      </w:r>
    </w:p>
    <w:p w:rsidR="00592BD1" w:rsidRDefault="00592BD1" w:rsidP="00777A84">
      <w:pPr>
        <w:jc w:val="center"/>
        <w:rPr>
          <w:rFonts w:ascii="Times New Roman" w:hAnsi="Times New Roman"/>
          <w:b/>
          <w:sz w:val="25"/>
          <w:szCs w:val="25"/>
        </w:rPr>
      </w:pPr>
    </w:p>
    <w:p w:rsidR="00777A84" w:rsidRDefault="00777A84" w:rsidP="00592BD1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  <w:r w:rsidRPr="00925E7F">
        <w:rPr>
          <w:rFonts w:ascii="Times New Roman" w:hAnsi="Times New Roman"/>
          <w:b/>
          <w:sz w:val="25"/>
          <w:szCs w:val="25"/>
        </w:rPr>
        <w:t>Таблица № 6 Фактор риска «Избыточная масса тела»</w:t>
      </w:r>
    </w:p>
    <w:p w:rsidR="00592BD1" w:rsidRPr="00925E7F" w:rsidRDefault="00592BD1" w:rsidP="00592BD1">
      <w:pPr>
        <w:spacing w:after="0"/>
        <w:jc w:val="center"/>
        <w:rPr>
          <w:rFonts w:ascii="Times New Roman" w:hAnsi="Times New Roman"/>
          <w:b/>
          <w:sz w:val="25"/>
          <w:szCs w:val="25"/>
        </w:rPr>
      </w:pPr>
    </w:p>
    <w:p w:rsidR="00777A84" w:rsidRDefault="00777A84" w:rsidP="00592BD1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925E7F">
        <w:rPr>
          <w:rFonts w:ascii="Times New Roman" w:hAnsi="Times New Roman"/>
          <w:sz w:val="25"/>
          <w:szCs w:val="25"/>
        </w:rPr>
        <w:t xml:space="preserve">Общее число в данной </w:t>
      </w:r>
      <w:proofErr w:type="spellStart"/>
      <w:r w:rsidRPr="00925E7F">
        <w:rPr>
          <w:rFonts w:ascii="Times New Roman" w:hAnsi="Times New Roman"/>
          <w:sz w:val="25"/>
          <w:szCs w:val="25"/>
        </w:rPr>
        <w:t>референтной</w:t>
      </w:r>
      <w:proofErr w:type="spellEnd"/>
      <w:r w:rsidRPr="00925E7F">
        <w:rPr>
          <w:rFonts w:ascii="Times New Roman" w:hAnsi="Times New Roman"/>
          <w:sz w:val="25"/>
          <w:szCs w:val="25"/>
        </w:rPr>
        <w:t xml:space="preserve"> группе – 849 респондентов, риск по избыточной массе тела у 319 участников  (37,5 %).</w:t>
      </w:r>
    </w:p>
    <w:p w:rsidR="00592BD1" w:rsidRPr="00925E7F" w:rsidRDefault="00592BD1" w:rsidP="00592BD1">
      <w:pPr>
        <w:spacing w:after="0"/>
        <w:ind w:firstLine="709"/>
        <w:jc w:val="both"/>
        <w:rPr>
          <w:rFonts w:ascii="Times New Roman" w:hAnsi="Times New Roman"/>
          <w:b/>
          <w:sz w:val="25"/>
          <w:szCs w:val="25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1559"/>
        <w:gridCol w:w="1417"/>
        <w:gridCol w:w="1418"/>
        <w:gridCol w:w="1701"/>
      </w:tblGrid>
      <w:tr w:rsidR="00777A84" w:rsidRPr="00925E7F" w:rsidTr="00D45029">
        <w:trPr>
          <w:trHeight w:val="678"/>
        </w:trPr>
        <w:tc>
          <w:tcPr>
            <w:tcW w:w="3545" w:type="dxa"/>
            <w:vAlign w:val="center"/>
          </w:tcPr>
          <w:p w:rsidR="00777A84" w:rsidRPr="00925E7F" w:rsidRDefault="00777A84" w:rsidP="00592BD1">
            <w:pPr>
              <w:spacing w:after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25E7F">
              <w:rPr>
                <w:rFonts w:ascii="Times New Roman" w:hAnsi="Times New Roman"/>
                <w:b/>
                <w:sz w:val="25"/>
                <w:szCs w:val="25"/>
              </w:rPr>
              <w:t>Фактор риска избыточная масса тела</w:t>
            </w:r>
          </w:p>
        </w:tc>
        <w:tc>
          <w:tcPr>
            <w:tcW w:w="1559" w:type="dxa"/>
            <w:vAlign w:val="center"/>
          </w:tcPr>
          <w:p w:rsidR="00777A84" w:rsidRPr="00925E7F" w:rsidRDefault="00777A84" w:rsidP="00592BD1">
            <w:pPr>
              <w:spacing w:after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25E7F">
              <w:rPr>
                <w:rFonts w:ascii="Times New Roman" w:hAnsi="Times New Roman"/>
                <w:b/>
                <w:sz w:val="25"/>
                <w:szCs w:val="25"/>
              </w:rPr>
              <w:t>18-25 лет</w:t>
            </w:r>
          </w:p>
        </w:tc>
        <w:tc>
          <w:tcPr>
            <w:tcW w:w="1417" w:type="dxa"/>
            <w:vAlign w:val="center"/>
          </w:tcPr>
          <w:p w:rsidR="00777A84" w:rsidRPr="00925E7F" w:rsidRDefault="00777A84" w:rsidP="00592BD1">
            <w:pPr>
              <w:spacing w:after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25E7F">
              <w:rPr>
                <w:rFonts w:ascii="Times New Roman" w:hAnsi="Times New Roman"/>
                <w:b/>
                <w:sz w:val="25"/>
                <w:szCs w:val="25"/>
              </w:rPr>
              <w:t>26-35 лет</w:t>
            </w:r>
          </w:p>
        </w:tc>
        <w:tc>
          <w:tcPr>
            <w:tcW w:w="1418" w:type="dxa"/>
            <w:vAlign w:val="center"/>
          </w:tcPr>
          <w:p w:rsidR="00777A84" w:rsidRPr="00925E7F" w:rsidRDefault="00777A84" w:rsidP="00592BD1">
            <w:pPr>
              <w:spacing w:after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25E7F">
              <w:rPr>
                <w:rFonts w:ascii="Times New Roman" w:hAnsi="Times New Roman"/>
                <w:b/>
                <w:sz w:val="25"/>
                <w:szCs w:val="25"/>
              </w:rPr>
              <w:t>36-45 лет</w:t>
            </w:r>
          </w:p>
        </w:tc>
        <w:tc>
          <w:tcPr>
            <w:tcW w:w="1701" w:type="dxa"/>
            <w:vAlign w:val="center"/>
          </w:tcPr>
          <w:p w:rsidR="00777A84" w:rsidRPr="00925E7F" w:rsidRDefault="00777A84" w:rsidP="00592BD1">
            <w:pPr>
              <w:spacing w:after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25E7F">
              <w:rPr>
                <w:rFonts w:ascii="Times New Roman" w:hAnsi="Times New Roman"/>
                <w:b/>
                <w:sz w:val="25"/>
                <w:szCs w:val="25"/>
              </w:rPr>
              <w:t>46-60 лет и старше</w:t>
            </w:r>
          </w:p>
        </w:tc>
      </w:tr>
      <w:tr w:rsidR="00777A84" w:rsidRPr="00925E7F" w:rsidTr="00D45029">
        <w:tc>
          <w:tcPr>
            <w:tcW w:w="3545" w:type="dxa"/>
          </w:tcPr>
          <w:p w:rsidR="00777A84" w:rsidRPr="00925E7F" w:rsidRDefault="00777A84" w:rsidP="00592BD1">
            <w:pPr>
              <w:spacing w:after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Число респондентов</w:t>
            </w:r>
          </w:p>
        </w:tc>
        <w:tc>
          <w:tcPr>
            <w:tcW w:w="1559" w:type="dxa"/>
            <w:vAlign w:val="center"/>
          </w:tcPr>
          <w:p w:rsidR="00777A84" w:rsidRPr="00925E7F" w:rsidRDefault="00777A84" w:rsidP="00592BD1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23</w:t>
            </w:r>
          </w:p>
        </w:tc>
        <w:tc>
          <w:tcPr>
            <w:tcW w:w="1417" w:type="dxa"/>
            <w:vAlign w:val="center"/>
          </w:tcPr>
          <w:p w:rsidR="00777A84" w:rsidRPr="00925E7F" w:rsidRDefault="00777A84" w:rsidP="00592BD1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36</w:t>
            </w:r>
          </w:p>
        </w:tc>
        <w:tc>
          <w:tcPr>
            <w:tcW w:w="1418" w:type="dxa"/>
            <w:vAlign w:val="center"/>
          </w:tcPr>
          <w:p w:rsidR="00777A84" w:rsidRPr="00925E7F" w:rsidRDefault="00777A84" w:rsidP="00592BD1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92</w:t>
            </w:r>
          </w:p>
        </w:tc>
        <w:tc>
          <w:tcPr>
            <w:tcW w:w="1701" w:type="dxa"/>
            <w:vAlign w:val="center"/>
          </w:tcPr>
          <w:p w:rsidR="00777A84" w:rsidRPr="00925E7F" w:rsidRDefault="00CE1D06" w:rsidP="00592BD1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168</w:t>
            </w:r>
          </w:p>
        </w:tc>
      </w:tr>
      <w:tr w:rsidR="00777A84" w:rsidRPr="00925E7F" w:rsidTr="00D45029">
        <w:tc>
          <w:tcPr>
            <w:tcW w:w="3545" w:type="dxa"/>
          </w:tcPr>
          <w:p w:rsidR="00777A84" w:rsidRPr="00925E7F" w:rsidRDefault="00777A84" w:rsidP="00592BD1">
            <w:pPr>
              <w:spacing w:after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Распределение</w:t>
            </w:r>
            <w:proofErr w:type="gramStart"/>
            <w:r w:rsidRPr="00925E7F">
              <w:rPr>
                <w:rFonts w:ascii="Times New Roman" w:hAnsi="Times New Roman"/>
                <w:sz w:val="25"/>
                <w:szCs w:val="25"/>
              </w:rPr>
              <w:t xml:space="preserve"> (%)</w:t>
            </w:r>
            <w:proofErr w:type="gramEnd"/>
          </w:p>
        </w:tc>
        <w:tc>
          <w:tcPr>
            <w:tcW w:w="1559" w:type="dxa"/>
            <w:vAlign w:val="center"/>
          </w:tcPr>
          <w:p w:rsidR="00777A84" w:rsidRPr="00925E7F" w:rsidRDefault="00CE1D06" w:rsidP="00592BD1">
            <w:pPr>
              <w:spacing w:after="0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7,3</w:t>
            </w:r>
          </w:p>
        </w:tc>
        <w:tc>
          <w:tcPr>
            <w:tcW w:w="1417" w:type="dxa"/>
            <w:vAlign w:val="center"/>
          </w:tcPr>
          <w:p w:rsidR="00777A84" w:rsidRPr="00925E7F" w:rsidRDefault="00CE1D06" w:rsidP="00592BD1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11,3</w:t>
            </w:r>
          </w:p>
        </w:tc>
        <w:tc>
          <w:tcPr>
            <w:tcW w:w="1418" w:type="dxa"/>
            <w:vAlign w:val="center"/>
          </w:tcPr>
          <w:p w:rsidR="00777A84" w:rsidRPr="00925E7F" w:rsidRDefault="00CE1D06" w:rsidP="00592BD1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28,8</w:t>
            </w:r>
          </w:p>
        </w:tc>
        <w:tc>
          <w:tcPr>
            <w:tcW w:w="1701" w:type="dxa"/>
            <w:vAlign w:val="center"/>
          </w:tcPr>
          <w:p w:rsidR="00777A84" w:rsidRPr="00925E7F" w:rsidRDefault="00CE1D06" w:rsidP="00592BD1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52,6</w:t>
            </w:r>
          </w:p>
        </w:tc>
      </w:tr>
    </w:tbl>
    <w:p w:rsidR="00592BD1" w:rsidRDefault="00777A84" w:rsidP="00592BD1">
      <w:pPr>
        <w:spacing w:after="0" w:line="240" w:lineRule="auto"/>
        <w:rPr>
          <w:rFonts w:ascii="Times New Roman" w:hAnsi="Times New Roman"/>
          <w:i/>
          <w:sz w:val="25"/>
          <w:szCs w:val="25"/>
        </w:rPr>
      </w:pPr>
      <w:r w:rsidRPr="00925E7F">
        <w:rPr>
          <w:rFonts w:ascii="Times New Roman" w:hAnsi="Times New Roman"/>
          <w:i/>
          <w:sz w:val="25"/>
          <w:szCs w:val="25"/>
        </w:rPr>
        <w:t xml:space="preserve">            </w:t>
      </w:r>
    </w:p>
    <w:p w:rsidR="00777A84" w:rsidRDefault="00777A84" w:rsidP="00592BD1">
      <w:pPr>
        <w:spacing w:after="0" w:line="240" w:lineRule="auto"/>
        <w:ind w:left="284" w:firstLine="567"/>
        <w:rPr>
          <w:rFonts w:ascii="Times New Roman" w:hAnsi="Times New Roman"/>
          <w:sz w:val="25"/>
          <w:szCs w:val="25"/>
        </w:rPr>
      </w:pPr>
      <w:r w:rsidRPr="00925E7F">
        <w:rPr>
          <w:rFonts w:ascii="Times New Roman" w:hAnsi="Times New Roman"/>
          <w:i/>
          <w:sz w:val="25"/>
          <w:szCs w:val="25"/>
        </w:rPr>
        <w:t>Анализ результатов.</w:t>
      </w:r>
      <w:r w:rsidRPr="00925E7F">
        <w:rPr>
          <w:rFonts w:ascii="Times New Roman" w:hAnsi="Times New Roman"/>
          <w:sz w:val="25"/>
          <w:szCs w:val="25"/>
        </w:rPr>
        <w:t xml:space="preserve"> В возрастной группе 46- 60 и старше </w:t>
      </w:r>
      <w:r w:rsidR="00CE1D06" w:rsidRPr="00925E7F">
        <w:rPr>
          <w:rFonts w:ascii="Times New Roman" w:hAnsi="Times New Roman"/>
          <w:sz w:val="25"/>
          <w:szCs w:val="25"/>
        </w:rPr>
        <w:t>избыточная масса тела</w:t>
      </w:r>
      <w:r w:rsidRPr="00925E7F">
        <w:rPr>
          <w:rFonts w:ascii="Times New Roman" w:hAnsi="Times New Roman"/>
          <w:sz w:val="25"/>
          <w:szCs w:val="25"/>
        </w:rPr>
        <w:t xml:space="preserve"> </w:t>
      </w:r>
      <w:r w:rsidR="00CE1D06" w:rsidRPr="00925E7F">
        <w:rPr>
          <w:rFonts w:ascii="Times New Roman" w:hAnsi="Times New Roman"/>
          <w:sz w:val="25"/>
          <w:szCs w:val="25"/>
        </w:rPr>
        <w:t>преобладает</w:t>
      </w:r>
      <w:r w:rsidRPr="00925E7F">
        <w:rPr>
          <w:rFonts w:ascii="Times New Roman" w:hAnsi="Times New Roman"/>
          <w:sz w:val="25"/>
          <w:szCs w:val="25"/>
        </w:rPr>
        <w:t xml:space="preserve"> у более половины респондентов.</w:t>
      </w:r>
    </w:p>
    <w:p w:rsidR="00592BD1" w:rsidRPr="00925E7F" w:rsidRDefault="00592BD1" w:rsidP="00592BD1">
      <w:pPr>
        <w:spacing w:after="0" w:line="240" w:lineRule="auto"/>
        <w:ind w:left="284" w:firstLine="567"/>
        <w:rPr>
          <w:rFonts w:ascii="Times New Roman" w:hAnsi="Times New Roman"/>
          <w:i/>
          <w:sz w:val="25"/>
          <w:szCs w:val="25"/>
        </w:rPr>
      </w:pPr>
    </w:p>
    <w:p w:rsidR="008B2007" w:rsidRDefault="008B2007" w:rsidP="00592B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8B2007" w:rsidRDefault="008B2007" w:rsidP="00592B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8B2007" w:rsidRDefault="008B2007" w:rsidP="00592B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CE1D06" w:rsidRDefault="00CE1D06" w:rsidP="00592B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925E7F">
        <w:rPr>
          <w:rFonts w:ascii="Times New Roman" w:hAnsi="Times New Roman"/>
          <w:b/>
          <w:sz w:val="25"/>
          <w:szCs w:val="25"/>
        </w:rPr>
        <w:lastRenderedPageBreak/>
        <w:t>Таблица №7 Гиподинамия (недостаток физической активности)</w:t>
      </w:r>
    </w:p>
    <w:p w:rsidR="00592BD1" w:rsidRPr="00925E7F" w:rsidRDefault="00592BD1" w:rsidP="00592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</w:rPr>
      </w:pPr>
    </w:p>
    <w:p w:rsidR="00CE1D06" w:rsidRDefault="00CE1D06" w:rsidP="00592BD1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925E7F">
        <w:rPr>
          <w:rFonts w:ascii="Times New Roman" w:hAnsi="Times New Roman"/>
          <w:sz w:val="25"/>
          <w:szCs w:val="25"/>
        </w:rPr>
        <w:t xml:space="preserve">Общее число в </w:t>
      </w:r>
      <w:proofErr w:type="spellStart"/>
      <w:r w:rsidRPr="00925E7F">
        <w:rPr>
          <w:rFonts w:ascii="Times New Roman" w:hAnsi="Times New Roman"/>
          <w:sz w:val="25"/>
          <w:szCs w:val="25"/>
        </w:rPr>
        <w:t>референтной</w:t>
      </w:r>
      <w:proofErr w:type="spellEnd"/>
      <w:r w:rsidRPr="00925E7F">
        <w:rPr>
          <w:rFonts w:ascii="Times New Roman" w:hAnsi="Times New Roman"/>
          <w:sz w:val="25"/>
          <w:szCs w:val="25"/>
        </w:rPr>
        <w:t xml:space="preserve"> группе – </w:t>
      </w:r>
      <w:r w:rsidR="00811CA2" w:rsidRPr="00925E7F">
        <w:rPr>
          <w:rFonts w:ascii="Times New Roman" w:hAnsi="Times New Roman"/>
          <w:sz w:val="25"/>
          <w:szCs w:val="25"/>
        </w:rPr>
        <w:t>849</w:t>
      </w:r>
      <w:r w:rsidRPr="00925E7F">
        <w:rPr>
          <w:rFonts w:ascii="Times New Roman" w:hAnsi="Times New Roman"/>
          <w:sz w:val="25"/>
          <w:szCs w:val="25"/>
        </w:rPr>
        <w:t xml:space="preserve"> респондентов, фактор риска гиподинамия определился у </w:t>
      </w:r>
      <w:r w:rsidR="00811CA2" w:rsidRPr="00925E7F">
        <w:rPr>
          <w:rFonts w:ascii="Times New Roman" w:hAnsi="Times New Roman"/>
          <w:sz w:val="25"/>
          <w:szCs w:val="25"/>
        </w:rPr>
        <w:t>283</w:t>
      </w:r>
      <w:r w:rsidRPr="00925E7F">
        <w:rPr>
          <w:rFonts w:ascii="Times New Roman" w:hAnsi="Times New Roman"/>
          <w:sz w:val="25"/>
          <w:szCs w:val="25"/>
        </w:rPr>
        <w:t xml:space="preserve"> анкетируемых(</w:t>
      </w:r>
      <w:r w:rsidR="00811CA2" w:rsidRPr="00925E7F">
        <w:rPr>
          <w:rFonts w:ascii="Times New Roman" w:hAnsi="Times New Roman"/>
          <w:sz w:val="25"/>
          <w:szCs w:val="25"/>
        </w:rPr>
        <w:t>33,4</w:t>
      </w:r>
      <w:r w:rsidRPr="00925E7F">
        <w:rPr>
          <w:rFonts w:ascii="Times New Roman" w:hAnsi="Times New Roman"/>
          <w:sz w:val="25"/>
          <w:szCs w:val="25"/>
        </w:rPr>
        <w:t>%)</w:t>
      </w:r>
      <w:r w:rsidR="00592BD1">
        <w:rPr>
          <w:rFonts w:ascii="Times New Roman" w:hAnsi="Times New Roman"/>
          <w:sz w:val="25"/>
          <w:szCs w:val="25"/>
        </w:rPr>
        <w:t>.</w:t>
      </w:r>
    </w:p>
    <w:p w:rsidR="00592BD1" w:rsidRPr="00925E7F" w:rsidRDefault="00592BD1" w:rsidP="00592BD1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tbl>
      <w:tblPr>
        <w:tblW w:w="95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1422"/>
        <w:gridCol w:w="1660"/>
        <w:gridCol w:w="1372"/>
        <w:gridCol w:w="1663"/>
      </w:tblGrid>
      <w:tr w:rsidR="00CE1D06" w:rsidRPr="00925E7F" w:rsidTr="00811CA2">
        <w:trPr>
          <w:trHeight w:val="678"/>
        </w:trPr>
        <w:tc>
          <w:tcPr>
            <w:tcW w:w="3403" w:type="dxa"/>
            <w:vAlign w:val="center"/>
          </w:tcPr>
          <w:p w:rsidR="00CE1D06" w:rsidRPr="00925E7F" w:rsidRDefault="00CE1D06" w:rsidP="00592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25E7F">
              <w:rPr>
                <w:rFonts w:ascii="Times New Roman" w:hAnsi="Times New Roman"/>
                <w:b/>
                <w:sz w:val="25"/>
                <w:szCs w:val="25"/>
              </w:rPr>
              <w:t>Низкая двигательная нагрузка (менее 30 мин в день)</w:t>
            </w:r>
          </w:p>
        </w:tc>
        <w:tc>
          <w:tcPr>
            <w:tcW w:w="1422" w:type="dxa"/>
            <w:vAlign w:val="center"/>
          </w:tcPr>
          <w:p w:rsidR="00CE1D06" w:rsidRPr="00925E7F" w:rsidRDefault="00CE1D06" w:rsidP="00592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25E7F">
              <w:rPr>
                <w:rFonts w:ascii="Times New Roman" w:hAnsi="Times New Roman"/>
                <w:b/>
                <w:sz w:val="25"/>
                <w:szCs w:val="25"/>
              </w:rPr>
              <w:t>18-25 лет</w:t>
            </w:r>
          </w:p>
        </w:tc>
        <w:tc>
          <w:tcPr>
            <w:tcW w:w="1660" w:type="dxa"/>
            <w:vAlign w:val="center"/>
          </w:tcPr>
          <w:p w:rsidR="00CE1D06" w:rsidRPr="00925E7F" w:rsidRDefault="00CE1D06" w:rsidP="00592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25E7F">
              <w:rPr>
                <w:rFonts w:ascii="Times New Roman" w:hAnsi="Times New Roman"/>
                <w:b/>
                <w:sz w:val="25"/>
                <w:szCs w:val="25"/>
              </w:rPr>
              <w:t>26-35 лет</w:t>
            </w:r>
          </w:p>
        </w:tc>
        <w:tc>
          <w:tcPr>
            <w:tcW w:w="1372" w:type="dxa"/>
            <w:vAlign w:val="center"/>
          </w:tcPr>
          <w:p w:rsidR="00CE1D06" w:rsidRPr="00925E7F" w:rsidRDefault="00CE1D06" w:rsidP="00592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25E7F">
              <w:rPr>
                <w:rFonts w:ascii="Times New Roman" w:hAnsi="Times New Roman"/>
                <w:b/>
                <w:sz w:val="25"/>
                <w:szCs w:val="25"/>
              </w:rPr>
              <w:t>36-45 лет</w:t>
            </w:r>
          </w:p>
        </w:tc>
        <w:tc>
          <w:tcPr>
            <w:tcW w:w="1663" w:type="dxa"/>
            <w:vAlign w:val="center"/>
          </w:tcPr>
          <w:p w:rsidR="00CE1D06" w:rsidRPr="00925E7F" w:rsidRDefault="00CE1D06" w:rsidP="00592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25E7F">
              <w:rPr>
                <w:rFonts w:ascii="Times New Roman" w:hAnsi="Times New Roman"/>
                <w:b/>
                <w:sz w:val="25"/>
                <w:szCs w:val="25"/>
              </w:rPr>
              <w:t>46-60 лет и старше</w:t>
            </w:r>
          </w:p>
        </w:tc>
      </w:tr>
      <w:tr w:rsidR="00811CA2" w:rsidRPr="00925E7F" w:rsidTr="00811CA2">
        <w:trPr>
          <w:trHeight w:val="678"/>
        </w:trPr>
        <w:tc>
          <w:tcPr>
            <w:tcW w:w="3403" w:type="dxa"/>
            <w:vAlign w:val="center"/>
          </w:tcPr>
          <w:p w:rsidR="00811CA2" w:rsidRPr="00925E7F" w:rsidRDefault="00811CA2" w:rsidP="00592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 xml:space="preserve">       Число респондентов</w:t>
            </w:r>
          </w:p>
        </w:tc>
        <w:tc>
          <w:tcPr>
            <w:tcW w:w="1422" w:type="dxa"/>
            <w:vAlign w:val="center"/>
          </w:tcPr>
          <w:p w:rsidR="00811CA2" w:rsidRPr="00925E7F" w:rsidRDefault="00811CA2" w:rsidP="00592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25E7F">
              <w:rPr>
                <w:rFonts w:ascii="Times New Roman" w:hAnsi="Times New Roman"/>
                <w:b/>
                <w:sz w:val="25"/>
                <w:szCs w:val="25"/>
              </w:rPr>
              <w:t>17</w:t>
            </w:r>
          </w:p>
        </w:tc>
        <w:tc>
          <w:tcPr>
            <w:tcW w:w="1660" w:type="dxa"/>
            <w:vAlign w:val="center"/>
          </w:tcPr>
          <w:p w:rsidR="00811CA2" w:rsidRPr="00925E7F" w:rsidRDefault="00811CA2" w:rsidP="00592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25E7F">
              <w:rPr>
                <w:rFonts w:ascii="Times New Roman" w:hAnsi="Times New Roman"/>
                <w:b/>
                <w:sz w:val="25"/>
                <w:szCs w:val="25"/>
              </w:rPr>
              <w:t>39</w:t>
            </w:r>
          </w:p>
        </w:tc>
        <w:tc>
          <w:tcPr>
            <w:tcW w:w="1372" w:type="dxa"/>
            <w:vAlign w:val="center"/>
          </w:tcPr>
          <w:p w:rsidR="00811CA2" w:rsidRPr="00925E7F" w:rsidRDefault="00811CA2" w:rsidP="00592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25E7F">
              <w:rPr>
                <w:rFonts w:ascii="Times New Roman" w:hAnsi="Times New Roman"/>
                <w:b/>
                <w:sz w:val="25"/>
                <w:szCs w:val="25"/>
              </w:rPr>
              <w:t>88</w:t>
            </w:r>
          </w:p>
        </w:tc>
        <w:tc>
          <w:tcPr>
            <w:tcW w:w="1663" w:type="dxa"/>
            <w:vAlign w:val="center"/>
          </w:tcPr>
          <w:p w:rsidR="00811CA2" w:rsidRPr="00925E7F" w:rsidRDefault="00811CA2" w:rsidP="00592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25E7F">
              <w:rPr>
                <w:rFonts w:ascii="Times New Roman" w:hAnsi="Times New Roman"/>
                <w:b/>
                <w:sz w:val="25"/>
                <w:szCs w:val="25"/>
              </w:rPr>
              <w:t>139</w:t>
            </w:r>
          </w:p>
        </w:tc>
      </w:tr>
      <w:tr w:rsidR="00811CA2" w:rsidRPr="00925E7F" w:rsidTr="00811CA2">
        <w:trPr>
          <w:trHeight w:val="678"/>
        </w:trPr>
        <w:tc>
          <w:tcPr>
            <w:tcW w:w="3403" w:type="dxa"/>
            <w:vAlign w:val="center"/>
          </w:tcPr>
          <w:p w:rsidR="00811CA2" w:rsidRPr="00925E7F" w:rsidRDefault="00811CA2" w:rsidP="00592BD1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Распределение</w:t>
            </w:r>
            <w:proofErr w:type="gramStart"/>
            <w:r w:rsidRPr="00925E7F">
              <w:rPr>
                <w:rFonts w:ascii="Times New Roman" w:hAnsi="Times New Roman"/>
                <w:sz w:val="25"/>
                <w:szCs w:val="25"/>
              </w:rPr>
              <w:t xml:space="preserve"> (%)</w:t>
            </w:r>
            <w:proofErr w:type="gramEnd"/>
          </w:p>
        </w:tc>
        <w:tc>
          <w:tcPr>
            <w:tcW w:w="1422" w:type="dxa"/>
            <w:vAlign w:val="center"/>
          </w:tcPr>
          <w:p w:rsidR="00811CA2" w:rsidRPr="00925E7F" w:rsidRDefault="00811CA2" w:rsidP="00592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25E7F">
              <w:rPr>
                <w:rFonts w:ascii="Times New Roman" w:hAnsi="Times New Roman"/>
                <w:b/>
                <w:sz w:val="25"/>
                <w:szCs w:val="25"/>
              </w:rPr>
              <w:t>6,2</w:t>
            </w:r>
          </w:p>
        </w:tc>
        <w:tc>
          <w:tcPr>
            <w:tcW w:w="1660" w:type="dxa"/>
            <w:vAlign w:val="center"/>
          </w:tcPr>
          <w:p w:rsidR="00811CA2" w:rsidRPr="00925E7F" w:rsidRDefault="00811CA2" w:rsidP="00592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25E7F">
              <w:rPr>
                <w:rFonts w:ascii="Times New Roman" w:hAnsi="Times New Roman"/>
                <w:b/>
                <w:sz w:val="25"/>
                <w:szCs w:val="25"/>
              </w:rPr>
              <w:t>13,7</w:t>
            </w:r>
          </w:p>
        </w:tc>
        <w:tc>
          <w:tcPr>
            <w:tcW w:w="1372" w:type="dxa"/>
            <w:vAlign w:val="center"/>
          </w:tcPr>
          <w:p w:rsidR="00811CA2" w:rsidRPr="00925E7F" w:rsidRDefault="00811CA2" w:rsidP="00592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25E7F">
              <w:rPr>
                <w:rFonts w:ascii="Times New Roman" w:hAnsi="Times New Roman"/>
                <w:b/>
                <w:sz w:val="25"/>
                <w:szCs w:val="25"/>
              </w:rPr>
              <w:t>31,0</w:t>
            </w:r>
          </w:p>
        </w:tc>
        <w:tc>
          <w:tcPr>
            <w:tcW w:w="1663" w:type="dxa"/>
            <w:vAlign w:val="center"/>
          </w:tcPr>
          <w:p w:rsidR="00811CA2" w:rsidRPr="00925E7F" w:rsidRDefault="00811CA2" w:rsidP="00592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25E7F">
              <w:rPr>
                <w:rFonts w:ascii="Times New Roman" w:hAnsi="Times New Roman"/>
                <w:b/>
                <w:sz w:val="25"/>
                <w:szCs w:val="25"/>
              </w:rPr>
              <w:t>49,1</w:t>
            </w:r>
          </w:p>
        </w:tc>
      </w:tr>
    </w:tbl>
    <w:p w:rsidR="00592BD1" w:rsidRDefault="00592BD1" w:rsidP="00592BD1">
      <w:pPr>
        <w:spacing w:after="0" w:line="240" w:lineRule="auto"/>
        <w:ind w:firstLine="284"/>
        <w:rPr>
          <w:rFonts w:ascii="Times New Roman" w:hAnsi="Times New Roman"/>
          <w:i/>
          <w:sz w:val="25"/>
          <w:szCs w:val="25"/>
        </w:rPr>
      </w:pPr>
    </w:p>
    <w:p w:rsidR="00CE1D06" w:rsidRPr="00925E7F" w:rsidRDefault="00CE1D06" w:rsidP="00592BD1">
      <w:pPr>
        <w:spacing w:after="0" w:line="240" w:lineRule="auto"/>
        <w:ind w:firstLine="284"/>
        <w:jc w:val="both"/>
        <w:rPr>
          <w:rFonts w:ascii="Times New Roman" w:hAnsi="Times New Roman"/>
          <w:sz w:val="25"/>
          <w:szCs w:val="25"/>
        </w:rPr>
      </w:pPr>
      <w:r w:rsidRPr="00925E7F">
        <w:rPr>
          <w:rFonts w:ascii="Times New Roman" w:hAnsi="Times New Roman"/>
          <w:i/>
          <w:sz w:val="25"/>
          <w:szCs w:val="25"/>
        </w:rPr>
        <w:t>Анализ результатов.</w:t>
      </w:r>
      <w:r w:rsidRPr="00925E7F">
        <w:rPr>
          <w:rFonts w:ascii="Times New Roman" w:hAnsi="Times New Roman"/>
          <w:sz w:val="25"/>
          <w:szCs w:val="25"/>
        </w:rPr>
        <w:t xml:space="preserve"> Снижение физической активности отмечается в возрастной группе 46 -  60 и старше. </w:t>
      </w:r>
    </w:p>
    <w:p w:rsidR="00592BD1" w:rsidRDefault="00592BD1" w:rsidP="00AB6F03">
      <w:pPr>
        <w:jc w:val="center"/>
        <w:rPr>
          <w:rFonts w:ascii="Times New Roman" w:hAnsi="Times New Roman"/>
          <w:b/>
          <w:sz w:val="25"/>
          <w:szCs w:val="25"/>
        </w:rPr>
      </w:pPr>
    </w:p>
    <w:p w:rsidR="00AB6F03" w:rsidRDefault="00AB6F03" w:rsidP="00210E8A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925E7F">
        <w:rPr>
          <w:rFonts w:ascii="Times New Roman" w:hAnsi="Times New Roman"/>
          <w:b/>
          <w:sz w:val="25"/>
          <w:szCs w:val="25"/>
        </w:rPr>
        <w:t>Таблица № 8 Гипергликемия</w:t>
      </w:r>
    </w:p>
    <w:p w:rsidR="00592BD1" w:rsidRPr="00925E7F" w:rsidRDefault="00592BD1" w:rsidP="00210E8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592BD1" w:rsidRDefault="00AB6F03" w:rsidP="00210E8A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925E7F">
        <w:rPr>
          <w:rFonts w:ascii="Times New Roman" w:hAnsi="Times New Roman"/>
          <w:sz w:val="25"/>
          <w:szCs w:val="25"/>
        </w:rPr>
        <w:t xml:space="preserve">Общее число в </w:t>
      </w:r>
      <w:proofErr w:type="spellStart"/>
      <w:r w:rsidRPr="00925E7F">
        <w:rPr>
          <w:rFonts w:ascii="Times New Roman" w:hAnsi="Times New Roman"/>
          <w:sz w:val="25"/>
          <w:szCs w:val="25"/>
        </w:rPr>
        <w:t>референтной</w:t>
      </w:r>
      <w:proofErr w:type="spellEnd"/>
      <w:r w:rsidRPr="00925E7F">
        <w:rPr>
          <w:rFonts w:ascii="Times New Roman" w:hAnsi="Times New Roman"/>
          <w:sz w:val="25"/>
          <w:szCs w:val="25"/>
        </w:rPr>
        <w:t xml:space="preserve"> группе –849 респондентов, фактор риска гипергликемия у </w:t>
      </w:r>
      <w:r w:rsidR="00470000" w:rsidRPr="00925E7F">
        <w:rPr>
          <w:rFonts w:ascii="Times New Roman" w:hAnsi="Times New Roman"/>
          <w:sz w:val="25"/>
          <w:szCs w:val="25"/>
        </w:rPr>
        <w:t>107</w:t>
      </w:r>
      <w:r w:rsidRPr="00925E7F">
        <w:rPr>
          <w:rFonts w:ascii="Times New Roman" w:hAnsi="Times New Roman"/>
          <w:sz w:val="25"/>
          <w:szCs w:val="25"/>
        </w:rPr>
        <w:t xml:space="preserve"> исследуемых</w:t>
      </w:r>
      <w:r w:rsidR="00470000" w:rsidRPr="00925E7F">
        <w:rPr>
          <w:rFonts w:ascii="Times New Roman" w:hAnsi="Times New Roman"/>
          <w:sz w:val="25"/>
          <w:szCs w:val="25"/>
        </w:rPr>
        <w:t xml:space="preserve"> </w:t>
      </w:r>
      <w:r w:rsidRPr="00925E7F">
        <w:rPr>
          <w:rFonts w:ascii="Times New Roman" w:hAnsi="Times New Roman"/>
          <w:sz w:val="25"/>
          <w:szCs w:val="25"/>
        </w:rPr>
        <w:t>(</w:t>
      </w:r>
      <w:r w:rsidR="00470000" w:rsidRPr="00925E7F">
        <w:rPr>
          <w:rFonts w:ascii="Times New Roman" w:hAnsi="Times New Roman"/>
          <w:sz w:val="25"/>
          <w:szCs w:val="25"/>
        </w:rPr>
        <w:t>12</w:t>
      </w:r>
      <w:r w:rsidRPr="00925E7F">
        <w:rPr>
          <w:rFonts w:ascii="Times New Roman" w:hAnsi="Times New Roman"/>
          <w:sz w:val="25"/>
          <w:szCs w:val="25"/>
        </w:rPr>
        <w:t>,</w:t>
      </w:r>
      <w:r w:rsidR="00470000" w:rsidRPr="00925E7F">
        <w:rPr>
          <w:rFonts w:ascii="Times New Roman" w:hAnsi="Times New Roman"/>
          <w:sz w:val="25"/>
          <w:szCs w:val="25"/>
        </w:rPr>
        <w:t>6</w:t>
      </w:r>
      <w:r w:rsidRPr="00925E7F">
        <w:rPr>
          <w:rFonts w:ascii="Times New Roman" w:hAnsi="Times New Roman"/>
          <w:sz w:val="25"/>
          <w:szCs w:val="25"/>
        </w:rPr>
        <w:t>%)</w:t>
      </w:r>
      <w:r w:rsidR="00592BD1">
        <w:rPr>
          <w:rFonts w:ascii="Times New Roman" w:hAnsi="Times New Roman"/>
          <w:sz w:val="25"/>
          <w:szCs w:val="25"/>
        </w:rPr>
        <w:t>.</w:t>
      </w:r>
    </w:p>
    <w:p w:rsidR="00AB6F03" w:rsidRPr="00925E7F" w:rsidRDefault="00AB6F03" w:rsidP="00210E8A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925E7F">
        <w:rPr>
          <w:rFonts w:ascii="Times New Roman" w:hAnsi="Times New Roman"/>
          <w:sz w:val="25"/>
          <w:szCs w:val="25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1559"/>
        <w:gridCol w:w="1417"/>
        <w:gridCol w:w="1418"/>
        <w:gridCol w:w="1701"/>
      </w:tblGrid>
      <w:tr w:rsidR="00AB6F03" w:rsidRPr="00925E7F" w:rsidTr="00470000">
        <w:tc>
          <w:tcPr>
            <w:tcW w:w="3545" w:type="dxa"/>
            <w:vAlign w:val="center"/>
          </w:tcPr>
          <w:p w:rsidR="00AB6F03" w:rsidRPr="00925E7F" w:rsidRDefault="00AB6F03" w:rsidP="0021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25E7F">
              <w:rPr>
                <w:rFonts w:ascii="Times New Roman" w:hAnsi="Times New Roman"/>
                <w:b/>
                <w:sz w:val="25"/>
                <w:szCs w:val="25"/>
              </w:rPr>
              <w:t>Фактор риска гипергликемия</w:t>
            </w:r>
          </w:p>
        </w:tc>
        <w:tc>
          <w:tcPr>
            <w:tcW w:w="1559" w:type="dxa"/>
            <w:vAlign w:val="center"/>
          </w:tcPr>
          <w:p w:rsidR="00AB6F03" w:rsidRPr="00925E7F" w:rsidRDefault="00AB6F03" w:rsidP="0021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25E7F">
              <w:rPr>
                <w:rFonts w:ascii="Times New Roman" w:hAnsi="Times New Roman"/>
                <w:b/>
                <w:sz w:val="25"/>
                <w:szCs w:val="25"/>
              </w:rPr>
              <w:t>18-25 лет</w:t>
            </w:r>
          </w:p>
        </w:tc>
        <w:tc>
          <w:tcPr>
            <w:tcW w:w="1417" w:type="dxa"/>
            <w:vAlign w:val="center"/>
          </w:tcPr>
          <w:p w:rsidR="00AB6F03" w:rsidRPr="00925E7F" w:rsidRDefault="00AB6F03" w:rsidP="0021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25E7F">
              <w:rPr>
                <w:rFonts w:ascii="Times New Roman" w:hAnsi="Times New Roman"/>
                <w:b/>
                <w:sz w:val="25"/>
                <w:szCs w:val="25"/>
              </w:rPr>
              <w:t>26-35 лет</w:t>
            </w:r>
          </w:p>
        </w:tc>
        <w:tc>
          <w:tcPr>
            <w:tcW w:w="1418" w:type="dxa"/>
            <w:vAlign w:val="center"/>
          </w:tcPr>
          <w:p w:rsidR="00AB6F03" w:rsidRPr="00925E7F" w:rsidRDefault="00AB6F03" w:rsidP="0021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25E7F">
              <w:rPr>
                <w:rFonts w:ascii="Times New Roman" w:hAnsi="Times New Roman"/>
                <w:b/>
                <w:sz w:val="25"/>
                <w:szCs w:val="25"/>
              </w:rPr>
              <w:t>36-45 лет</w:t>
            </w:r>
          </w:p>
        </w:tc>
        <w:tc>
          <w:tcPr>
            <w:tcW w:w="1701" w:type="dxa"/>
            <w:vAlign w:val="center"/>
          </w:tcPr>
          <w:p w:rsidR="00AB6F03" w:rsidRPr="00925E7F" w:rsidRDefault="00AB6F03" w:rsidP="0021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25E7F">
              <w:rPr>
                <w:rFonts w:ascii="Times New Roman" w:hAnsi="Times New Roman"/>
                <w:b/>
                <w:sz w:val="25"/>
                <w:szCs w:val="25"/>
              </w:rPr>
              <w:t>46-60 лет и старше</w:t>
            </w:r>
          </w:p>
        </w:tc>
      </w:tr>
      <w:tr w:rsidR="00AB6F03" w:rsidRPr="00925E7F" w:rsidTr="00D45029">
        <w:tc>
          <w:tcPr>
            <w:tcW w:w="3545" w:type="dxa"/>
          </w:tcPr>
          <w:p w:rsidR="00AB6F03" w:rsidRPr="00925E7F" w:rsidRDefault="00AB6F03" w:rsidP="00210E8A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Число респондентов</w:t>
            </w:r>
          </w:p>
        </w:tc>
        <w:tc>
          <w:tcPr>
            <w:tcW w:w="1559" w:type="dxa"/>
          </w:tcPr>
          <w:p w:rsidR="00AB6F03" w:rsidRPr="00925E7F" w:rsidRDefault="00470000" w:rsidP="00210E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417" w:type="dxa"/>
          </w:tcPr>
          <w:p w:rsidR="00AB6F03" w:rsidRPr="00925E7F" w:rsidRDefault="00470000" w:rsidP="00210E8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24</w:t>
            </w:r>
          </w:p>
        </w:tc>
        <w:tc>
          <w:tcPr>
            <w:tcW w:w="1418" w:type="dxa"/>
          </w:tcPr>
          <w:p w:rsidR="00AB6F03" w:rsidRPr="00925E7F" w:rsidRDefault="00470000" w:rsidP="00210E8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33</w:t>
            </w:r>
          </w:p>
        </w:tc>
        <w:tc>
          <w:tcPr>
            <w:tcW w:w="1701" w:type="dxa"/>
          </w:tcPr>
          <w:p w:rsidR="00AB6F03" w:rsidRPr="00925E7F" w:rsidRDefault="00470000" w:rsidP="00210E8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47</w:t>
            </w:r>
          </w:p>
        </w:tc>
      </w:tr>
      <w:tr w:rsidR="00AB6F03" w:rsidRPr="00925E7F" w:rsidTr="00D45029">
        <w:tc>
          <w:tcPr>
            <w:tcW w:w="3545" w:type="dxa"/>
          </w:tcPr>
          <w:p w:rsidR="00AB6F03" w:rsidRPr="00925E7F" w:rsidRDefault="00AB6F03" w:rsidP="00210E8A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 xml:space="preserve">Распределение </w:t>
            </w:r>
            <w:proofErr w:type="gramStart"/>
            <w:r w:rsidRPr="00925E7F">
              <w:rPr>
                <w:rFonts w:ascii="Times New Roman" w:hAnsi="Times New Roman"/>
                <w:sz w:val="25"/>
                <w:szCs w:val="25"/>
              </w:rPr>
              <w:t>в</w:t>
            </w:r>
            <w:proofErr w:type="gramEnd"/>
            <w:r w:rsidRPr="00925E7F">
              <w:rPr>
                <w:rFonts w:ascii="Times New Roman" w:hAnsi="Times New Roman"/>
                <w:sz w:val="25"/>
                <w:szCs w:val="25"/>
              </w:rPr>
              <w:t xml:space="preserve"> (%)</w:t>
            </w:r>
          </w:p>
        </w:tc>
        <w:tc>
          <w:tcPr>
            <w:tcW w:w="1559" w:type="dxa"/>
          </w:tcPr>
          <w:p w:rsidR="00AB6F03" w:rsidRPr="00925E7F" w:rsidRDefault="00470000" w:rsidP="00210E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2,9</w:t>
            </w:r>
          </w:p>
        </w:tc>
        <w:tc>
          <w:tcPr>
            <w:tcW w:w="1417" w:type="dxa"/>
          </w:tcPr>
          <w:p w:rsidR="00AB6F03" w:rsidRPr="00925E7F" w:rsidRDefault="00470000" w:rsidP="00210E8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22,4</w:t>
            </w:r>
          </w:p>
        </w:tc>
        <w:tc>
          <w:tcPr>
            <w:tcW w:w="1418" w:type="dxa"/>
          </w:tcPr>
          <w:p w:rsidR="00AB6F03" w:rsidRPr="00925E7F" w:rsidRDefault="00470000" w:rsidP="00210E8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30,8</w:t>
            </w:r>
          </w:p>
        </w:tc>
        <w:tc>
          <w:tcPr>
            <w:tcW w:w="1701" w:type="dxa"/>
          </w:tcPr>
          <w:p w:rsidR="00AB6F03" w:rsidRPr="00925E7F" w:rsidRDefault="00470000" w:rsidP="00210E8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43,9</w:t>
            </w:r>
          </w:p>
        </w:tc>
      </w:tr>
    </w:tbl>
    <w:p w:rsidR="00592BD1" w:rsidRDefault="00AB6F03" w:rsidP="00210E8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25E7F">
        <w:rPr>
          <w:rFonts w:ascii="Times New Roman" w:hAnsi="Times New Roman"/>
          <w:sz w:val="25"/>
          <w:szCs w:val="25"/>
        </w:rPr>
        <w:t xml:space="preserve">   </w:t>
      </w:r>
    </w:p>
    <w:p w:rsidR="00AB6F03" w:rsidRPr="00925E7F" w:rsidRDefault="00AB6F03" w:rsidP="00210E8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925E7F">
        <w:rPr>
          <w:rFonts w:ascii="Times New Roman" w:hAnsi="Times New Roman"/>
          <w:i/>
          <w:sz w:val="25"/>
          <w:szCs w:val="25"/>
        </w:rPr>
        <w:t xml:space="preserve">Анализ результатов. </w:t>
      </w:r>
      <w:r w:rsidRPr="00925E7F">
        <w:rPr>
          <w:rFonts w:ascii="Times New Roman" w:hAnsi="Times New Roman"/>
          <w:sz w:val="25"/>
          <w:szCs w:val="25"/>
        </w:rPr>
        <w:t>С возрастом увеличивается риск заболевания сахарным диабетом.</w:t>
      </w:r>
    </w:p>
    <w:p w:rsidR="00592BD1" w:rsidRDefault="00592BD1" w:rsidP="00C6663F">
      <w:pPr>
        <w:tabs>
          <w:tab w:val="left" w:pos="993"/>
        </w:tabs>
        <w:jc w:val="center"/>
        <w:rPr>
          <w:rFonts w:ascii="Times New Roman" w:hAnsi="Times New Roman"/>
          <w:b/>
          <w:sz w:val="25"/>
          <w:szCs w:val="25"/>
        </w:rPr>
      </w:pPr>
    </w:p>
    <w:p w:rsidR="00C6663F" w:rsidRDefault="00C6663F" w:rsidP="00210E8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925E7F">
        <w:rPr>
          <w:rFonts w:ascii="Times New Roman" w:hAnsi="Times New Roman"/>
          <w:b/>
          <w:sz w:val="25"/>
          <w:szCs w:val="25"/>
        </w:rPr>
        <w:t>Таблица №</w:t>
      </w:r>
      <w:r w:rsidR="00470000" w:rsidRPr="00925E7F">
        <w:rPr>
          <w:rFonts w:ascii="Times New Roman" w:hAnsi="Times New Roman"/>
          <w:b/>
          <w:sz w:val="25"/>
          <w:szCs w:val="25"/>
        </w:rPr>
        <w:t xml:space="preserve"> 9</w:t>
      </w:r>
      <w:r w:rsidRPr="00925E7F">
        <w:rPr>
          <w:rFonts w:ascii="Times New Roman" w:hAnsi="Times New Roman"/>
          <w:b/>
          <w:sz w:val="25"/>
          <w:szCs w:val="25"/>
        </w:rPr>
        <w:t xml:space="preserve">  Фактор риска «Курение»</w:t>
      </w:r>
    </w:p>
    <w:p w:rsidR="00210E8A" w:rsidRPr="00925E7F" w:rsidRDefault="00210E8A" w:rsidP="00210E8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C6663F" w:rsidRDefault="00C6663F" w:rsidP="00210E8A">
      <w:pPr>
        <w:spacing w:after="0" w:line="240" w:lineRule="auto"/>
        <w:ind w:left="284" w:firstLine="567"/>
        <w:rPr>
          <w:rFonts w:ascii="Times New Roman" w:hAnsi="Times New Roman"/>
          <w:sz w:val="25"/>
          <w:szCs w:val="25"/>
        </w:rPr>
      </w:pPr>
      <w:r w:rsidRPr="00925E7F">
        <w:rPr>
          <w:rFonts w:ascii="Times New Roman" w:hAnsi="Times New Roman"/>
          <w:sz w:val="25"/>
          <w:szCs w:val="25"/>
        </w:rPr>
        <w:t xml:space="preserve">Общее число в </w:t>
      </w:r>
      <w:proofErr w:type="spellStart"/>
      <w:r w:rsidRPr="00925E7F">
        <w:rPr>
          <w:rFonts w:ascii="Times New Roman" w:hAnsi="Times New Roman"/>
          <w:sz w:val="25"/>
          <w:szCs w:val="25"/>
        </w:rPr>
        <w:t>референтной</w:t>
      </w:r>
      <w:proofErr w:type="spellEnd"/>
      <w:r w:rsidRPr="00925E7F">
        <w:rPr>
          <w:rFonts w:ascii="Times New Roman" w:hAnsi="Times New Roman"/>
          <w:sz w:val="25"/>
          <w:szCs w:val="25"/>
        </w:rPr>
        <w:t xml:space="preserve"> группе – 849 человек, фактор риска курение отмечается у </w:t>
      </w:r>
      <w:r w:rsidR="00470000" w:rsidRPr="00925E7F">
        <w:rPr>
          <w:rFonts w:ascii="Times New Roman" w:hAnsi="Times New Roman"/>
          <w:sz w:val="25"/>
          <w:szCs w:val="25"/>
        </w:rPr>
        <w:t>73</w:t>
      </w:r>
      <w:r w:rsidRPr="00925E7F">
        <w:rPr>
          <w:rFonts w:ascii="Times New Roman" w:hAnsi="Times New Roman"/>
          <w:sz w:val="25"/>
          <w:szCs w:val="25"/>
        </w:rPr>
        <w:t xml:space="preserve"> респондентов</w:t>
      </w:r>
      <w:proofErr w:type="gramStart"/>
      <w:r w:rsidRPr="00925E7F">
        <w:rPr>
          <w:rFonts w:ascii="Times New Roman" w:hAnsi="Times New Roman"/>
          <w:sz w:val="25"/>
          <w:szCs w:val="25"/>
        </w:rPr>
        <w:t xml:space="preserve"> ,</w:t>
      </w:r>
      <w:proofErr w:type="gramEnd"/>
      <w:r w:rsidRPr="00925E7F">
        <w:rPr>
          <w:rFonts w:ascii="Times New Roman" w:hAnsi="Times New Roman"/>
          <w:sz w:val="25"/>
          <w:szCs w:val="25"/>
        </w:rPr>
        <w:t xml:space="preserve"> что составляет </w:t>
      </w:r>
      <w:r w:rsidR="00470000" w:rsidRPr="00925E7F">
        <w:rPr>
          <w:rFonts w:ascii="Times New Roman" w:hAnsi="Times New Roman"/>
          <w:sz w:val="25"/>
          <w:szCs w:val="25"/>
        </w:rPr>
        <w:t>8,6</w:t>
      </w:r>
      <w:r w:rsidRPr="00925E7F">
        <w:rPr>
          <w:rFonts w:ascii="Times New Roman" w:hAnsi="Times New Roman"/>
          <w:sz w:val="25"/>
          <w:szCs w:val="25"/>
        </w:rPr>
        <w:t>% .</w:t>
      </w:r>
    </w:p>
    <w:p w:rsidR="00210E8A" w:rsidRPr="00925E7F" w:rsidRDefault="00210E8A" w:rsidP="00210E8A">
      <w:pPr>
        <w:spacing w:after="0" w:line="240" w:lineRule="auto"/>
        <w:ind w:left="284" w:firstLine="567"/>
        <w:rPr>
          <w:rFonts w:ascii="Times New Roman" w:hAnsi="Times New Roman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417"/>
        <w:gridCol w:w="1701"/>
        <w:gridCol w:w="1276"/>
        <w:gridCol w:w="1701"/>
      </w:tblGrid>
      <w:tr w:rsidR="00C6663F" w:rsidRPr="00925E7F" w:rsidTr="00C6663F">
        <w:trPr>
          <w:trHeight w:val="678"/>
        </w:trPr>
        <w:tc>
          <w:tcPr>
            <w:tcW w:w="3369" w:type="dxa"/>
            <w:vAlign w:val="center"/>
          </w:tcPr>
          <w:p w:rsidR="00C6663F" w:rsidRPr="00925E7F" w:rsidRDefault="00C6663F" w:rsidP="0021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25E7F">
              <w:rPr>
                <w:rFonts w:ascii="Times New Roman" w:hAnsi="Times New Roman"/>
                <w:b/>
                <w:sz w:val="25"/>
                <w:szCs w:val="25"/>
              </w:rPr>
              <w:t>Курение</w:t>
            </w:r>
          </w:p>
        </w:tc>
        <w:tc>
          <w:tcPr>
            <w:tcW w:w="1417" w:type="dxa"/>
            <w:vAlign w:val="center"/>
          </w:tcPr>
          <w:p w:rsidR="00C6663F" w:rsidRPr="00925E7F" w:rsidRDefault="00C6663F" w:rsidP="0021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25E7F">
              <w:rPr>
                <w:rFonts w:ascii="Times New Roman" w:hAnsi="Times New Roman"/>
                <w:b/>
                <w:sz w:val="25"/>
                <w:szCs w:val="25"/>
              </w:rPr>
              <w:t>18-25 лет</w:t>
            </w:r>
          </w:p>
        </w:tc>
        <w:tc>
          <w:tcPr>
            <w:tcW w:w="1701" w:type="dxa"/>
            <w:vAlign w:val="center"/>
          </w:tcPr>
          <w:p w:rsidR="00C6663F" w:rsidRPr="00925E7F" w:rsidRDefault="00C6663F" w:rsidP="0021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25E7F">
              <w:rPr>
                <w:rFonts w:ascii="Times New Roman" w:hAnsi="Times New Roman"/>
                <w:b/>
                <w:sz w:val="25"/>
                <w:szCs w:val="25"/>
              </w:rPr>
              <w:t>26-35 лет</w:t>
            </w:r>
          </w:p>
        </w:tc>
        <w:tc>
          <w:tcPr>
            <w:tcW w:w="1276" w:type="dxa"/>
            <w:vAlign w:val="center"/>
          </w:tcPr>
          <w:p w:rsidR="00C6663F" w:rsidRPr="00925E7F" w:rsidRDefault="00C6663F" w:rsidP="0021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25E7F">
              <w:rPr>
                <w:rFonts w:ascii="Times New Roman" w:hAnsi="Times New Roman"/>
                <w:b/>
                <w:sz w:val="25"/>
                <w:szCs w:val="25"/>
              </w:rPr>
              <w:t>36-45 лет</w:t>
            </w:r>
          </w:p>
        </w:tc>
        <w:tc>
          <w:tcPr>
            <w:tcW w:w="1701" w:type="dxa"/>
            <w:vAlign w:val="center"/>
          </w:tcPr>
          <w:p w:rsidR="00C6663F" w:rsidRPr="00925E7F" w:rsidRDefault="00C6663F" w:rsidP="0021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25E7F">
              <w:rPr>
                <w:rFonts w:ascii="Times New Roman" w:hAnsi="Times New Roman"/>
                <w:b/>
                <w:sz w:val="25"/>
                <w:szCs w:val="25"/>
              </w:rPr>
              <w:t>46-60 лет и старше</w:t>
            </w:r>
          </w:p>
        </w:tc>
      </w:tr>
      <w:tr w:rsidR="00C6663F" w:rsidRPr="00925E7F" w:rsidTr="00470000">
        <w:tc>
          <w:tcPr>
            <w:tcW w:w="3369" w:type="dxa"/>
          </w:tcPr>
          <w:p w:rsidR="00C6663F" w:rsidRPr="00925E7F" w:rsidRDefault="00C6663F" w:rsidP="00210E8A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Число респондентов</w:t>
            </w:r>
          </w:p>
        </w:tc>
        <w:tc>
          <w:tcPr>
            <w:tcW w:w="1417" w:type="dxa"/>
            <w:vAlign w:val="center"/>
          </w:tcPr>
          <w:p w:rsidR="00C6663F" w:rsidRPr="00925E7F" w:rsidRDefault="00470000" w:rsidP="00210E8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14</w:t>
            </w:r>
          </w:p>
        </w:tc>
        <w:tc>
          <w:tcPr>
            <w:tcW w:w="1701" w:type="dxa"/>
            <w:vAlign w:val="center"/>
          </w:tcPr>
          <w:p w:rsidR="00C6663F" w:rsidRPr="00925E7F" w:rsidRDefault="00470000" w:rsidP="00210E8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27</w:t>
            </w:r>
          </w:p>
        </w:tc>
        <w:tc>
          <w:tcPr>
            <w:tcW w:w="1276" w:type="dxa"/>
            <w:vAlign w:val="center"/>
          </w:tcPr>
          <w:p w:rsidR="00C6663F" w:rsidRPr="00925E7F" w:rsidRDefault="00470000" w:rsidP="00210E8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21</w:t>
            </w:r>
          </w:p>
        </w:tc>
        <w:tc>
          <w:tcPr>
            <w:tcW w:w="1701" w:type="dxa"/>
            <w:vAlign w:val="center"/>
          </w:tcPr>
          <w:p w:rsidR="00C6663F" w:rsidRPr="00925E7F" w:rsidRDefault="00470000" w:rsidP="00210E8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11</w:t>
            </w:r>
          </w:p>
        </w:tc>
      </w:tr>
      <w:tr w:rsidR="00C6663F" w:rsidRPr="00925E7F" w:rsidTr="00470000">
        <w:tc>
          <w:tcPr>
            <w:tcW w:w="3369" w:type="dxa"/>
          </w:tcPr>
          <w:p w:rsidR="00C6663F" w:rsidRPr="00925E7F" w:rsidRDefault="00C6663F" w:rsidP="00210E8A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Распределение</w:t>
            </w:r>
            <w:proofErr w:type="gramStart"/>
            <w:r w:rsidRPr="00925E7F">
              <w:rPr>
                <w:rFonts w:ascii="Times New Roman" w:hAnsi="Times New Roman"/>
                <w:sz w:val="25"/>
                <w:szCs w:val="25"/>
              </w:rPr>
              <w:t xml:space="preserve"> (%)</w:t>
            </w:r>
            <w:proofErr w:type="gramEnd"/>
          </w:p>
        </w:tc>
        <w:tc>
          <w:tcPr>
            <w:tcW w:w="1417" w:type="dxa"/>
            <w:vAlign w:val="center"/>
          </w:tcPr>
          <w:p w:rsidR="00C6663F" w:rsidRPr="00925E7F" w:rsidRDefault="00470000" w:rsidP="00210E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19,1</w:t>
            </w:r>
          </w:p>
        </w:tc>
        <w:tc>
          <w:tcPr>
            <w:tcW w:w="1701" w:type="dxa"/>
            <w:vAlign w:val="center"/>
          </w:tcPr>
          <w:p w:rsidR="00C6663F" w:rsidRPr="00925E7F" w:rsidRDefault="000E6BF4" w:rsidP="00210E8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36,9</w:t>
            </w:r>
          </w:p>
        </w:tc>
        <w:tc>
          <w:tcPr>
            <w:tcW w:w="1276" w:type="dxa"/>
            <w:vAlign w:val="center"/>
          </w:tcPr>
          <w:p w:rsidR="00C6663F" w:rsidRPr="00925E7F" w:rsidRDefault="000E6BF4" w:rsidP="00210E8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28,7</w:t>
            </w:r>
          </w:p>
        </w:tc>
        <w:tc>
          <w:tcPr>
            <w:tcW w:w="1701" w:type="dxa"/>
            <w:vAlign w:val="center"/>
          </w:tcPr>
          <w:p w:rsidR="00C6663F" w:rsidRPr="00925E7F" w:rsidRDefault="000E6BF4" w:rsidP="00210E8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15,3</w:t>
            </w:r>
          </w:p>
        </w:tc>
      </w:tr>
    </w:tbl>
    <w:p w:rsidR="00210E8A" w:rsidRDefault="00210E8A" w:rsidP="00210E8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5"/>
          <w:szCs w:val="25"/>
        </w:rPr>
      </w:pPr>
    </w:p>
    <w:p w:rsidR="00C6663F" w:rsidRDefault="00C6663F" w:rsidP="00210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</w:rPr>
      </w:pPr>
      <w:r w:rsidRPr="00925E7F">
        <w:rPr>
          <w:rFonts w:ascii="Times New Roman" w:hAnsi="Times New Roman"/>
          <w:i/>
          <w:sz w:val="25"/>
          <w:szCs w:val="25"/>
        </w:rPr>
        <w:t>Анализ результатов.</w:t>
      </w:r>
      <w:r w:rsidRPr="00925E7F">
        <w:rPr>
          <w:rFonts w:ascii="Times New Roman" w:eastAsia="Times New Roman" w:hAnsi="Times New Roman"/>
          <w:sz w:val="25"/>
          <w:szCs w:val="25"/>
        </w:rPr>
        <w:t xml:space="preserve"> Фактор риска курение встречает в данной репрезентативной группе всего у </w:t>
      </w:r>
      <w:r w:rsidR="000E6BF4" w:rsidRPr="00925E7F">
        <w:rPr>
          <w:rFonts w:ascii="Times New Roman" w:eastAsia="Times New Roman" w:hAnsi="Times New Roman"/>
          <w:sz w:val="25"/>
          <w:szCs w:val="25"/>
        </w:rPr>
        <w:t>8,6</w:t>
      </w:r>
      <w:r w:rsidR="00BE3319" w:rsidRPr="00925E7F">
        <w:rPr>
          <w:rFonts w:ascii="Times New Roman" w:eastAsia="Times New Roman" w:hAnsi="Times New Roman"/>
          <w:sz w:val="25"/>
          <w:szCs w:val="25"/>
        </w:rPr>
        <w:t>% респондентов.</w:t>
      </w:r>
    </w:p>
    <w:p w:rsidR="00210E8A" w:rsidRPr="00925E7F" w:rsidRDefault="00210E8A" w:rsidP="00210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</w:rPr>
      </w:pPr>
    </w:p>
    <w:p w:rsidR="00C6663F" w:rsidRDefault="00C6663F" w:rsidP="00210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</w:rPr>
      </w:pPr>
      <w:r w:rsidRPr="00925E7F">
        <w:rPr>
          <w:rFonts w:ascii="Times New Roman" w:eastAsia="Times New Roman" w:hAnsi="Times New Roman"/>
          <w:sz w:val="25"/>
          <w:szCs w:val="25"/>
        </w:rPr>
        <w:t>Табак способствует развитию заболеваний дыхательной системы, воспалительных процессов полости рта, нарушает свертываемость крови, подавляет иммунную систему. Курение ухудшает течение сахарного диабета, приводя к серьезным осложнениям.</w:t>
      </w:r>
    </w:p>
    <w:p w:rsidR="00210E8A" w:rsidRPr="00925E7F" w:rsidRDefault="00210E8A" w:rsidP="00210E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</w:rPr>
      </w:pPr>
    </w:p>
    <w:p w:rsidR="008B2007" w:rsidRDefault="008B2007" w:rsidP="00210E8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8B2007" w:rsidRDefault="008B2007" w:rsidP="00210E8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8B2007" w:rsidRDefault="008B2007" w:rsidP="00210E8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DF7302" w:rsidRDefault="00DF7302" w:rsidP="00210E8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925E7F">
        <w:rPr>
          <w:rFonts w:ascii="Times New Roman" w:hAnsi="Times New Roman"/>
          <w:b/>
          <w:sz w:val="25"/>
          <w:szCs w:val="25"/>
        </w:rPr>
        <w:lastRenderedPageBreak/>
        <w:t>Таблица №</w:t>
      </w:r>
      <w:r w:rsidR="00BE3319" w:rsidRPr="00925E7F">
        <w:rPr>
          <w:rFonts w:ascii="Times New Roman" w:hAnsi="Times New Roman"/>
          <w:b/>
          <w:sz w:val="25"/>
          <w:szCs w:val="25"/>
        </w:rPr>
        <w:t xml:space="preserve"> 10</w:t>
      </w:r>
      <w:r w:rsidRPr="00925E7F">
        <w:rPr>
          <w:rFonts w:ascii="Times New Roman" w:hAnsi="Times New Roman"/>
          <w:b/>
          <w:sz w:val="25"/>
          <w:szCs w:val="25"/>
        </w:rPr>
        <w:t xml:space="preserve"> Фактор риска </w:t>
      </w:r>
      <w:r w:rsidR="00210E8A">
        <w:rPr>
          <w:rFonts w:ascii="Times New Roman" w:hAnsi="Times New Roman"/>
          <w:b/>
          <w:sz w:val="25"/>
          <w:szCs w:val="25"/>
        </w:rPr>
        <w:t>«Пагубное потребление алкоголя»</w:t>
      </w:r>
    </w:p>
    <w:p w:rsidR="00210E8A" w:rsidRPr="00925E7F" w:rsidRDefault="00210E8A" w:rsidP="00210E8A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DF7302" w:rsidRDefault="00DF7302" w:rsidP="00210E8A">
      <w:pPr>
        <w:spacing w:after="0" w:line="240" w:lineRule="auto"/>
        <w:ind w:left="284" w:firstLine="567"/>
        <w:jc w:val="both"/>
        <w:rPr>
          <w:rFonts w:ascii="Times New Roman" w:hAnsi="Times New Roman"/>
          <w:sz w:val="25"/>
          <w:szCs w:val="25"/>
        </w:rPr>
      </w:pPr>
      <w:r w:rsidRPr="00925E7F">
        <w:rPr>
          <w:rFonts w:ascii="Times New Roman" w:hAnsi="Times New Roman"/>
          <w:sz w:val="25"/>
          <w:szCs w:val="25"/>
        </w:rPr>
        <w:t xml:space="preserve">Общее число в </w:t>
      </w:r>
      <w:proofErr w:type="spellStart"/>
      <w:r w:rsidRPr="00925E7F">
        <w:rPr>
          <w:rFonts w:ascii="Times New Roman" w:hAnsi="Times New Roman"/>
          <w:sz w:val="25"/>
          <w:szCs w:val="25"/>
        </w:rPr>
        <w:t>референтной</w:t>
      </w:r>
      <w:proofErr w:type="spellEnd"/>
      <w:r w:rsidRPr="00925E7F">
        <w:rPr>
          <w:rFonts w:ascii="Times New Roman" w:hAnsi="Times New Roman"/>
          <w:sz w:val="25"/>
          <w:szCs w:val="25"/>
        </w:rPr>
        <w:t xml:space="preserve"> группе – </w:t>
      </w:r>
      <w:r w:rsidR="00BE3319" w:rsidRPr="00925E7F">
        <w:rPr>
          <w:rFonts w:ascii="Times New Roman" w:hAnsi="Times New Roman"/>
          <w:sz w:val="25"/>
          <w:szCs w:val="25"/>
        </w:rPr>
        <w:t>849</w:t>
      </w:r>
      <w:r w:rsidRPr="00925E7F">
        <w:rPr>
          <w:rFonts w:ascii="Times New Roman" w:hAnsi="Times New Roman"/>
          <w:sz w:val="25"/>
          <w:szCs w:val="25"/>
        </w:rPr>
        <w:t xml:space="preserve"> респондентов, риск пагубного употребления алкоголя- </w:t>
      </w:r>
      <w:r w:rsidR="00BE3319" w:rsidRPr="00925E7F">
        <w:rPr>
          <w:rFonts w:ascii="Times New Roman" w:hAnsi="Times New Roman"/>
          <w:sz w:val="25"/>
          <w:szCs w:val="25"/>
        </w:rPr>
        <w:t>18</w:t>
      </w:r>
      <w:r w:rsidRPr="00925E7F">
        <w:rPr>
          <w:rFonts w:ascii="Times New Roman" w:hAnsi="Times New Roman"/>
          <w:sz w:val="25"/>
          <w:szCs w:val="25"/>
        </w:rPr>
        <w:t xml:space="preserve"> человек (</w:t>
      </w:r>
      <w:r w:rsidR="00BE3319" w:rsidRPr="00925E7F">
        <w:rPr>
          <w:rFonts w:ascii="Times New Roman" w:hAnsi="Times New Roman"/>
          <w:sz w:val="25"/>
          <w:szCs w:val="25"/>
        </w:rPr>
        <w:t>2</w:t>
      </w:r>
      <w:r w:rsidRPr="00925E7F">
        <w:rPr>
          <w:rFonts w:ascii="Times New Roman" w:hAnsi="Times New Roman"/>
          <w:sz w:val="25"/>
          <w:szCs w:val="25"/>
        </w:rPr>
        <w:t>,1%)</w:t>
      </w:r>
      <w:r w:rsidR="00BE3319" w:rsidRPr="00925E7F">
        <w:rPr>
          <w:rFonts w:ascii="Times New Roman" w:hAnsi="Times New Roman"/>
          <w:sz w:val="25"/>
          <w:szCs w:val="25"/>
        </w:rPr>
        <w:t>.</w:t>
      </w:r>
      <w:r w:rsidRPr="00925E7F">
        <w:rPr>
          <w:rFonts w:ascii="Times New Roman" w:hAnsi="Times New Roman"/>
          <w:sz w:val="25"/>
          <w:szCs w:val="25"/>
        </w:rPr>
        <w:t xml:space="preserve">  </w:t>
      </w:r>
    </w:p>
    <w:p w:rsidR="00210E8A" w:rsidRPr="00925E7F" w:rsidRDefault="00210E8A" w:rsidP="00210E8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484"/>
        <w:gridCol w:w="1701"/>
        <w:gridCol w:w="1276"/>
        <w:gridCol w:w="1701"/>
      </w:tblGrid>
      <w:tr w:rsidR="00DF7302" w:rsidRPr="00925E7F" w:rsidTr="00BE3319">
        <w:trPr>
          <w:trHeight w:val="1000"/>
        </w:trPr>
        <w:tc>
          <w:tcPr>
            <w:tcW w:w="3369" w:type="dxa"/>
            <w:vAlign w:val="center"/>
          </w:tcPr>
          <w:p w:rsidR="00DF7302" w:rsidRPr="00925E7F" w:rsidRDefault="00DF7302" w:rsidP="0021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25E7F">
              <w:rPr>
                <w:rFonts w:ascii="Times New Roman" w:hAnsi="Times New Roman"/>
                <w:b/>
                <w:sz w:val="25"/>
                <w:szCs w:val="25"/>
              </w:rPr>
              <w:t>Пагубное потребление алкоголя</w:t>
            </w:r>
          </w:p>
        </w:tc>
        <w:tc>
          <w:tcPr>
            <w:tcW w:w="1484" w:type="dxa"/>
            <w:vAlign w:val="center"/>
          </w:tcPr>
          <w:p w:rsidR="00DF7302" w:rsidRPr="00925E7F" w:rsidRDefault="00DF7302" w:rsidP="0021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25E7F">
              <w:rPr>
                <w:rFonts w:ascii="Times New Roman" w:hAnsi="Times New Roman"/>
                <w:b/>
                <w:sz w:val="25"/>
                <w:szCs w:val="25"/>
              </w:rPr>
              <w:t>18-25 лет</w:t>
            </w:r>
          </w:p>
        </w:tc>
        <w:tc>
          <w:tcPr>
            <w:tcW w:w="1701" w:type="dxa"/>
            <w:vAlign w:val="center"/>
          </w:tcPr>
          <w:p w:rsidR="00DF7302" w:rsidRPr="00925E7F" w:rsidRDefault="00DF7302" w:rsidP="0021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25E7F">
              <w:rPr>
                <w:rFonts w:ascii="Times New Roman" w:hAnsi="Times New Roman"/>
                <w:b/>
                <w:sz w:val="25"/>
                <w:szCs w:val="25"/>
              </w:rPr>
              <w:t>26-35 лет</w:t>
            </w:r>
          </w:p>
        </w:tc>
        <w:tc>
          <w:tcPr>
            <w:tcW w:w="1276" w:type="dxa"/>
            <w:vAlign w:val="center"/>
          </w:tcPr>
          <w:p w:rsidR="00DF7302" w:rsidRPr="00925E7F" w:rsidRDefault="00DF7302" w:rsidP="0021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25E7F">
              <w:rPr>
                <w:rFonts w:ascii="Times New Roman" w:hAnsi="Times New Roman"/>
                <w:b/>
                <w:sz w:val="25"/>
                <w:szCs w:val="25"/>
              </w:rPr>
              <w:t>36-45 лет</w:t>
            </w:r>
          </w:p>
        </w:tc>
        <w:tc>
          <w:tcPr>
            <w:tcW w:w="1701" w:type="dxa"/>
            <w:vAlign w:val="center"/>
          </w:tcPr>
          <w:p w:rsidR="00DF7302" w:rsidRPr="00925E7F" w:rsidRDefault="00DF7302" w:rsidP="0021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925E7F">
              <w:rPr>
                <w:rFonts w:ascii="Times New Roman" w:hAnsi="Times New Roman"/>
                <w:b/>
                <w:sz w:val="25"/>
                <w:szCs w:val="25"/>
              </w:rPr>
              <w:t>46-60 лет и старше</w:t>
            </w:r>
          </w:p>
        </w:tc>
      </w:tr>
      <w:tr w:rsidR="00BE3319" w:rsidRPr="00925E7F" w:rsidTr="00BE3319">
        <w:trPr>
          <w:trHeight w:val="403"/>
        </w:trPr>
        <w:tc>
          <w:tcPr>
            <w:tcW w:w="3369" w:type="dxa"/>
          </w:tcPr>
          <w:p w:rsidR="00BE3319" w:rsidRPr="00925E7F" w:rsidRDefault="00BE3319" w:rsidP="00210E8A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Число респондентов</w:t>
            </w:r>
          </w:p>
        </w:tc>
        <w:tc>
          <w:tcPr>
            <w:tcW w:w="1484" w:type="dxa"/>
            <w:vAlign w:val="center"/>
          </w:tcPr>
          <w:p w:rsidR="00BE3319" w:rsidRPr="00925E7F" w:rsidRDefault="00BE3319" w:rsidP="00210E8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701" w:type="dxa"/>
            <w:vAlign w:val="center"/>
          </w:tcPr>
          <w:p w:rsidR="00BE3319" w:rsidRPr="00925E7F" w:rsidRDefault="00BE3319" w:rsidP="00210E8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  <w:tc>
          <w:tcPr>
            <w:tcW w:w="1276" w:type="dxa"/>
            <w:vAlign w:val="center"/>
          </w:tcPr>
          <w:p w:rsidR="00BE3319" w:rsidRPr="00925E7F" w:rsidRDefault="00BE3319" w:rsidP="00210E8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1701" w:type="dxa"/>
            <w:vAlign w:val="center"/>
          </w:tcPr>
          <w:p w:rsidR="00BE3319" w:rsidRPr="00925E7F" w:rsidRDefault="00BE3319" w:rsidP="00210E8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</w:tr>
      <w:tr w:rsidR="00BE3319" w:rsidRPr="00925E7F" w:rsidTr="00BE3319">
        <w:trPr>
          <w:trHeight w:val="553"/>
        </w:trPr>
        <w:tc>
          <w:tcPr>
            <w:tcW w:w="3369" w:type="dxa"/>
          </w:tcPr>
          <w:p w:rsidR="00BE3319" w:rsidRPr="00925E7F" w:rsidRDefault="00BE3319" w:rsidP="00210E8A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Распределение</w:t>
            </w:r>
            <w:proofErr w:type="gramStart"/>
            <w:r w:rsidRPr="00925E7F">
              <w:rPr>
                <w:rFonts w:ascii="Times New Roman" w:hAnsi="Times New Roman"/>
                <w:sz w:val="25"/>
                <w:szCs w:val="25"/>
              </w:rPr>
              <w:t xml:space="preserve"> (%)</w:t>
            </w:r>
            <w:proofErr w:type="gramEnd"/>
          </w:p>
        </w:tc>
        <w:tc>
          <w:tcPr>
            <w:tcW w:w="1484" w:type="dxa"/>
            <w:vAlign w:val="center"/>
          </w:tcPr>
          <w:p w:rsidR="00BE3319" w:rsidRPr="00925E7F" w:rsidRDefault="00BE3319" w:rsidP="00210E8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16,6</w:t>
            </w:r>
          </w:p>
        </w:tc>
        <w:tc>
          <w:tcPr>
            <w:tcW w:w="1701" w:type="dxa"/>
            <w:vAlign w:val="center"/>
          </w:tcPr>
          <w:p w:rsidR="00BE3319" w:rsidRPr="00925E7F" w:rsidRDefault="00BE3319" w:rsidP="00210E8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44,4</w:t>
            </w:r>
          </w:p>
        </w:tc>
        <w:tc>
          <w:tcPr>
            <w:tcW w:w="1276" w:type="dxa"/>
            <w:vAlign w:val="center"/>
          </w:tcPr>
          <w:p w:rsidR="00BE3319" w:rsidRPr="00925E7F" w:rsidRDefault="00BE3319" w:rsidP="00210E8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27,7</w:t>
            </w:r>
          </w:p>
        </w:tc>
        <w:tc>
          <w:tcPr>
            <w:tcW w:w="1701" w:type="dxa"/>
            <w:vAlign w:val="center"/>
          </w:tcPr>
          <w:p w:rsidR="00BE3319" w:rsidRPr="00925E7F" w:rsidRDefault="00BE3319" w:rsidP="00210E8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25E7F">
              <w:rPr>
                <w:rFonts w:ascii="Times New Roman" w:hAnsi="Times New Roman"/>
                <w:sz w:val="25"/>
                <w:szCs w:val="25"/>
              </w:rPr>
              <w:t>11,3</w:t>
            </w:r>
          </w:p>
        </w:tc>
      </w:tr>
    </w:tbl>
    <w:p w:rsidR="00210E8A" w:rsidRDefault="00DF7302" w:rsidP="00210E8A">
      <w:pPr>
        <w:spacing w:after="0" w:line="240" w:lineRule="auto"/>
        <w:ind w:left="284" w:firstLine="567"/>
        <w:jc w:val="both"/>
        <w:rPr>
          <w:rFonts w:ascii="Times New Roman" w:hAnsi="Times New Roman"/>
          <w:i/>
          <w:sz w:val="25"/>
          <w:szCs w:val="25"/>
        </w:rPr>
      </w:pPr>
      <w:r w:rsidRPr="00925E7F">
        <w:rPr>
          <w:rFonts w:ascii="Times New Roman" w:hAnsi="Times New Roman"/>
          <w:i/>
          <w:sz w:val="25"/>
          <w:szCs w:val="25"/>
        </w:rPr>
        <w:t xml:space="preserve">   </w:t>
      </w:r>
    </w:p>
    <w:p w:rsidR="00DF7302" w:rsidRPr="00925E7F" w:rsidRDefault="00DF7302" w:rsidP="00210E8A">
      <w:pPr>
        <w:spacing w:after="0" w:line="240" w:lineRule="auto"/>
        <w:ind w:left="284" w:firstLine="567"/>
        <w:jc w:val="both"/>
        <w:rPr>
          <w:rFonts w:ascii="Times New Roman" w:hAnsi="Times New Roman"/>
          <w:sz w:val="25"/>
          <w:szCs w:val="25"/>
        </w:rPr>
      </w:pPr>
      <w:r w:rsidRPr="008B2007">
        <w:rPr>
          <w:rFonts w:ascii="Times New Roman" w:hAnsi="Times New Roman"/>
          <w:i/>
          <w:sz w:val="25"/>
          <w:szCs w:val="25"/>
        </w:rPr>
        <w:t>Анализ результатов</w:t>
      </w:r>
      <w:r w:rsidRPr="008B2007">
        <w:rPr>
          <w:rFonts w:ascii="Times New Roman" w:hAnsi="Times New Roman"/>
          <w:sz w:val="25"/>
          <w:szCs w:val="25"/>
        </w:rPr>
        <w:t xml:space="preserve">. </w:t>
      </w:r>
      <w:r w:rsidRPr="008B2007">
        <w:rPr>
          <w:rFonts w:ascii="Times New Roman" w:eastAsia="Times New Roman" w:hAnsi="Times New Roman"/>
          <w:sz w:val="25"/>
          <w:szCs w:val="25"/>
        </w:rPr>
        <w:t>Алкоголь употребля</w:t>
      </w:r>
      <w:r w:rsidR="00210E8A" w:rsidRPr="008B2007">
        <w:rPr>
          <w:rFonts w:ascii="Times New Roman" w:eastAsia="Times New Roman" w:hAnsi="Times New Roman"/>
          <w:sz w:val="25"/>
          <w:szCs w:val="25"/>
        </w:rPr>
        <w:t>ют 18 респондентов</w:t>
      </w:r>
      <w:r w:rsidRPr="008B2007">
        <w:rPr>
          <w:rFonts w:ascii="Times New Roman" w:eastAsia="Times New Roman" w:hAnsi="Times New Roman"/>
          <w:sz w:val="25"/>
          <w:szCs w:val="25"/>
        </w:rPr>
        <w:t xml:space="preserve"> исследования, возрастной категории </w:t>
      </w:r>
      <w:r w:rsidR="00210E8A" w:rsidRPr="008B2007">
        <w:rPr>
          <w:rFonts w:ascii="Times New Roman" w:eastAsia="Times New Roman" w:hAnsi="Times New Roman"/>
          <w:sz w:val="25"/>
          <w:szCs w:val="25"/>
        </w:rPr>
        <w:t>18-</w:t>
      </w:r>
      <w:r w:rsidRPr="008B2007">
        <w:rPr>
          <w:rFonts w:ascii="Times New Roman" w:eastAsia="Times New Roman" w:hAnsi="Times New Roman"/>
          <w:sz w:val="25"/>
          <w:szCs w:val="25"/>
        </w:rPr>
        <w:t xml:space="preserve"> 60</w:t>
      </w:r>
      <w:r w:rsidR="00210E8A" w:rsidRPr="008B2007">
        <w:rPr>
          <w:rFonts w:ascii="Times New Roman" w:eastAsia="Times New Roman" w:hAnsi="Times New Roman"/>
          <w:sz w:val="25"/>
          <w:szCs w:val="25"/>
        </w:rPr>
        <w:t xml:space="preserve"> лет </w:t>
      </w:r>
      <w:r w:rsidRPr="008B2007">
        <w:rPr>
          <w:rFonts w:ascii="Times New Roman" w:eastAsia="Times New Roman" w:hAnsi="Times New Roman"/>
          <w:sz w:val="25"/>
          <w:szCs w:val="25"/>
        </w:rPr>
        <w:t xml:space="preserve"> и старше</w:t>
      </w:r>
      <w:r w:rsidR="00210E8A" w:rsidRPr="008B2007">
        <w:rPr>
          <w:rFonts w:ascii="Times New Roman" w:eastAsia="Times New Roman" w:hAnsi="Times New Roman"/>
          <w:sz w:val="25"/>
          <w:szCs w:val="25"/>
        </w:rPr>
        <w:t>,</w:t>
      </w:r>
      <w:r w:rsidR="00210E8A">
        <w:rPr>
          <w:rFonts w:ascii="Times New Roman" w:eastAsia="Times New Roman" w:hAnsi="Times New Roman"/>
          <w:sz w:val="25"/>
          <w:szCs w:val="25"/>
        </w:rPr>
        <w:t xml:space="preserve"> что составляет 2,1%. </w:t>
      </w:r>
    </w:p>
    <w:p w:rsidR="00385E31" w:rsidRPr="00925E7F" w:rsidRDefault="00DF7302" w:rsidP="00925E7F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925E7F">
        <w:rPr>
          <w:rFonts w:ascii="Times New Roman" w:hAnsi="Times New Roman"/>
          <w:b/>
          <w:sz w:val="25"/>
          <w:szCs w:val="25"/>
        </w:rPr>
        <w:t>Выводы.</w:t>
      </w:r>
      <w:r w:rsidR="00385E31" w:rsidRPr="00925E7F">
        <w:rPr>
          <w:rFonts w:ascii="Times New Roman" w:eastAsia="Times New Roman" w:hAnsi="Times New Roman"/>
          <w:i/>
          <w:iCs/>
          <w:sz w:val="25"/>
          <w:szCs w:val="25"/>
          <w:lang w:eastAsia="ru-RU"/>
        </w:rPr>
        <w:t xml:space="preserve"> </w:t>
      </w:r>
      <w:r w:rsidR="00385E31" w:rsidRPr="00925E7F">
        <w:rPr>
          <w:rFonts w:ascii="Times New Roman" w:eastAsia="Times New Roman" w:hAnsi="Times New Roman"/>
          <w:iCs/>
          <w:sz w:val="25"/>
          <w:szCs w:val="25"/>
          <w:lang w:eastAsia="ru-RU"/>
        </w:rPr>
        <w:t>Согласно современным представлениям, эпидемиологический анализ реализуется в четыре этапа:</w:t>
      </w:r>
      <w:r w:rsidR="00385E31" w:rsidRPr="00925E7F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</w:p>
    <w:p w:rsidR="00F43D50" w:rsidRPr="00925E7F" w:rsidRDefault="00385E31" w:rsidP="00925E7F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925E7F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Первый этап</w:t>
      </w:r>
      <w:r w:rsidRPr="00925E7F">
        <w:rPr>
          <w:rFonts w:ascii="Times New Roman" w:eastAsia="Times New Roman" w:hAnsi="Times New Roman"/>
          <w:sz w:val="25"/>
          <w:szCs w:val="25"/>
          <w:lang w:eastAsia="ru-RU"/>
        </w:rPr>
        <w:t xml:space="preserve"> – анализ текущей ситуации, включает оценку потребности и определение приоритетов профилактики ХНИЗ. Только описательные эпидемиологические исследования могут дать истинную картину потребности системы здравоохранения в тех или иных вмешательствах.</w:t>
      </w:r>
    </w:p>
    <w:p w:rsidR="00385E31" w:rsidRPr="00925E7F" w:rsidRDefault="00385E31" w:rsidP="00925E7F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925E7F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Второй этап</w:t>
      </w:r>
      <w:r w:rsidRPr="00925E7F">
        <w:rPr>
          <w:rFonts w:ascii="Times New Roman" w:eastAsia="Times New Roman" w:hAnsi="Times New Roman"/>
          <w:sz w:val="25"/>
          <w:szCs w:val="25"/>
          <w:lang w:eastAsia="ru-RU"/>
        </w:rPr>
        <w:t xml:space="preserve"> –</w:t>
      </w:r>
      <w:r w:rsidR="00925E7F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925E7F">
        <w:rPr>
          <w:rFonts w:ascii="Times New Roman" w:eastAsia="Times New Roman" w:hAnsi="Times New Roman"/>
          <w:sz w:val="25"/>
          <w:szCs w:val="25"/>
          <w:lang w:eastAsia="ru-RU"/>
        </w:rPr>
        <w:t xml:space="preserve">разработка программ включает: формулирование целей и задач, создание модели функционирования программы с прогнозированием исходов и разработку плана оценки программы. Цели и задачи любой программы здравоохранения должны быть следствием оценки потребности и выбора приоритетов по результатам эпидемиологических исследований. Сопоставление данных эпидемиологических исследований текущей ситуации и </w:t>
      </w:r>
      <w:proofErr w:type="spellStart"/>
      <w:r w:rsidRPr="00925E7F">
        <w:rPr>
          <w:rFonts w:ascii="Times New Roman" w:eastAsia="Times New Roman" w:hAnsi="Times New Roman"/>
          <w:sz w:val="25"/>
          <w:szCs w:val="25"/>
          <w:lang w:eastAsia="ru-RU"/>
        </w:rPr>
        <w:t>проспективных</w:t>
      </w:r>
      <w:proofErr w:type="spellEnd"/>
      <w:r w:rsidRPr="00925E7F">
        <w:rPr>
          <w:rFonts w:ascii="Times New Roman" w:eastAsia="Times New Roman" w:hAnsi="Times New Roman"/>
          <w:sz w:val="25"/>
          <w:szCs w:val="25"/>
          <w:lang w:eastAsia="ru-RU"/>
        </w:rPr>
        <w:t xml:space="preserve"> исследований, выполненных ранее, позволяют создать модель функционирования программы с четкими временными характеристиками, распределением ресурсов и прогнозом эффективности программы. На основании модели функционирования программы строится план оценки программы, оптимальным вариантом, которой является эпидемиологический мониторинг, позволяющий оценивать влияние вмешательств на популяцию в целом, своевременно выявлять соответствие реальных изменений запланированным и вносить коррективы в программу. Оценка любой программы должна включать экономические параметры, начиная от точного определения затрачиваемых ресурсов и до оценки экономической эффективности программы/вмешательств по рекомендуемым на сегодняшний день методам «</w:t>
      </w:r>
      <w:proofErr w:type="spellStart"/>
      <w:proofErr w:type="gramStart"/>
      <w:r w:rsidRPr="00925E7F">
        <w:rPr>
          <w:rFonts w:ascii="Times New Roman" w:eastAsia="Times New Roman" w:hAnsi="Times New Roman"/>
          <w:sz w:val="25"/>
          <w:szCs w:val="25"/>
          <w:lang w:eastAsia="ru-RU"/>
        </w:rPr>
        <w:t>затраты-полезность</w:t>
      </w:r>
      <w:proofErr w:type="spellEnd"/>
      <w:proofErr w:type="gramEnd"/>
      <w:r w:rsidRPr="00925E7F">
        <w:rPr>
          <w:rFonts w:ascii="Times New Roman" w:eastAsia="Times New Roman" w:hAnsi="Times New Roman"/>
          <w:sz w:val="25"/>
          <w:szCs w:val="25"/>
          <w:lang w:eastAsia="ru-RU"/>
        </w:rPr>
        <w:t xml:space="preserve">», «анализ влияния на бюджет» и др. </w:t>
      </w:r>
    </w:p>
    <w:p w:rsidR="00D421B0" w:rsidRPr="00925E7F" w:rsidRDefault="00D421B0" w:rsidP="00925E7F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925E7F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Третий этап</w:t>
      </w:r>
      <w:r w:rsidRPr="00925E7F">
        <w:rPr>
          <w:rFonts w:ascii="Times New Roman" w:eastAsia="Times New Roman" w:hAnsi="Times New Roman"/>
          <w:sz w:val="25"/>
          <w:szCs w:val="25"/>
          <w:lang w:eastAsia="ru-RU"/>
        </w:rPr>
        <w:t xml:space="preserve"> – внедрение, включает оценку качества, и здесь эпидемиологический мониторинг при включении в него определенных параметров (охват новым вмешательством целевой аудитории и др.) является оптимальным инструментом контроля качества внедряемых программ общественного здравоохранения. </w:t>
      </w:r>
    </w:p>
    <w:p w:rsidR="00E50B1A" w:rsidRPr="00925E7F" w:rsidRDefault="00E50B1A" w:rsidP="00925E7F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925E7F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Заключительный этап</w:t>
      </w:r>
      <w:r w:rsidRPr="00925E7F">
        <w:rPr>
          <w:rFonts w:ascii="Times New Roman" w:eastAsia="Times New Roman" w:hAnsi="Times New Roman"/>
          <w:sz w:val="25"/>
          <w:szCs w:val="25"/>
          <w:lang w:eastAsia="ru-RU"/>
        </w:rPr>
        <w:t xml:space="preserve"> – включает анализ процессов и исходов. </w:t>
      </w:r>
    </w:p>
    <w:p w:rsidR="00E50B1A" w:rsidRPr="00925E7F" w:rsidRDefault="00E50B1A" w:rsidP="00925E7F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925E7F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>В реализации профилактических программ значительная роль принадлежит мониторингу. Мониторинг (от латинского слова «</w:t>
      </w:r>
      <w:proofErr w:type="spellStart"/>
      <w:r w:rsidRPr="00925E7F">
        <w:rPr>
          <w:rFonts w:ascii="Times New Roman" w:eastAsia="Times New Roman" w:hAnsi="Times New Roman"/>
          <w:sz w:val="25"/>
          <w:szCs w:val="25"/>
          <w:lang w:eastAsia="ru-RU"/>
        </w:rPr>
        <w:t>monitor</w:t>
      </w:r>
      <w:proofErr w:type="spellEnd"/>
      <w:r w:rsidRPr="00925E7F">
        <w:rPr>
          <w:rFonts w:ascii="Times New Roman" w:eastAsia="Times New Roman" w:hAnsi="Times New Roman"/>
          <w:sz w:val="25"/>
          <w:szCs w:val="25"/>
          <w:lang w:eastAsia="ru-RU"/>
        </w:rPr>
        <w:t xml:space="preserve">» – предостерегающий) – специально организованное, систематическое наблюдение за состоянием объектов, явлений или процессов с целью их оценки, контроля или </w:t>
      </w:r>
      <w:proofErr w:type="spellStart"/>
      <w:r w:rsidRPr="00925E7F">
        <w:rPr>
          <w:rFonts w:ascii="Times New Roman" w:eastAsia="Times New Roman" w:hAnsi="Times New Roman"/>
          <w:sz w:val="25"/>
          <w:szCs w:val="25"/>
          <w:lang w:eastAsia="ru-RU"/>
        </w:rPr>
        <w:t>прогнозаразвития</w:t>
      </w:r>
      <w:proofErr w:type="spellEnd"/>
      <w:r w:rsidRPr="00925E7F">
        <w:rPr>
          <w:rFonts w:ascii="Times New Roman" w:eastAsia="Times New Roman" w:hAnsi="Times New Roman"/>
          <w:sz w:val="25"/>
          <w:szCs w:val="25"/>
          <w:lang w:eastAsia="ru-RU"/>
        </w:rPr>
        <w:t xml:space="preserve">. Иными словами, это систематический сбор и обработка информации, которая может и должна быть использована для улучшения процесса принятия решения, а также косвенно для </w:t>
      </w:r>
      <w:proofErr w:type="spellStart"/>
      <w:r w:rsidRPr="00925E7F">
        <w:rPr>
          <w:rFonts w:ascii="Times New Roman" w:eastAsia="Times New Roman" w:hAnsi="Times New Roman"/>
          <w:sz w:val="25"/>
          <w:szCs w:val="25"/>
          <w:lang w:eastAsia="ru-RU"/>
        </w:rPr>
        <w:t>информировани</w:t>
      </w:r>
      <w:proofErr w:type="spellEnd"/>
      <w:r w:rsidRPr="00925E7F">
        <w:rPr>
          <w:rFonts w:ascii="Times New Roman" w:eastAsia="Times New Roman" w:hAnsi="Times New Roman"/>
          <w:sz w:val="25"/>
          <w:szCs w:val="25"/>
          <w:lang w:eastAsia="ru-RU"/>
        </w:rPr>
        <w:t xml:space="preserve"> общественности или прямо как инструмент обратной связи в целях осуществления проектов, оценки программ или выработки политики. Результаты эпидемиологического мониторинга факторов риска ХНИЗ, будучи объединенными в единую базу данных, должно помочь правильно определять приоритет системы отечественного здравоохранения в целом. </w:t>
      </w:r>
    </w:p>
    <w:p w:rsidR="00925E7F" w:rsidRDefault="00925E7F" w:rsidP="00925E7F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F43D50" w:rsidRPr="00925E7F" w:rsidRDefault="00F43D50" w:rsidP="00925E7F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925E7F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Задачи эпидемиологии хронических неинфекционных заболеваний:</w:t>
      </w:r>
      <w:r w:rsidRPr="00925E7F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</w:p>
    <w:p w:rsidR="00F43D50" w:rsidRPr="00925E7F" w:rsidRDefault="00F43D50" w:rsidP="00925E7F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925E7F">
        <w:rPr>
          <w:rFonts w:ascii="Times New Roman" w:eastAsia="Times New Roman" w:hAnsi="Times New Roman"/>
          <w:sz w:val="25"/>
          <w:szCs w:val="25"/>
          <w:lang w:eastAsia="ru-RU"/>
        </w:rPr>
        <w:t xml:space="preserve">1.Систематическое наблюдение за уровнями заболеваемости и смертности населения. </w:t>
      </w:r>
    </w:p>
    <w:p w:rsidR="00F43D50" w:rsidRPr="00925E7F" w:rsidRDefault="00F43D50" w:rsidP="00925E7F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925E7F">
        <w:rPr>
          <w:rFonts w:ascii="Times New Roman" w:eastAsia="Times New Roman" w:hAnsi="Times New Roman"/>
          <w:sz w:val="25"/>
          <w:szCs w:val="25"/>
          <w:lang w:eastAsia="ru-RU"/>
        </w:rPr>
        <w:t xml:space="preserve">2.Выявление тенденций, глобальных закономерностей распространения заболеваний. </w:t>
      </w:r>
    </w:p>
    <w:p w:rsidR="00F43D50" w:rsidRPr="00925E7F" w:rsidRDefault="00F43D50" w:rsidP="00925E7F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925E7F">
        <w:rPr>
          <w:rFonts w:ascii="Times New Roman" w:eastAsia="Times New Roman" w:hAnsi="Times New Roman"/>
          <w:sz w:val="25"/>
          <w:szCs w:val="25"/>
          <w:lang w:eastAsia="ru-RU"/>
        </w:rPr>
        <w:t xml:space="preserve">3.Выявление территорий, отдельных групп населения с высокой и низкой заболеваемостью. </w:t>
      </w:r>
    </w:p>
    <w:p w:rsidR="00F43D50" w:rsidRPr="00925E7F" w:rsidRDefault="00F43D50" w:rsidP="00925E7F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925E7F">
        <w:rPr>
          <w:rFonts w:ascii="Times New Roman" w:eastAsia="Times New Roman" w:hAnsi="Times New Roman"/>
          <w:sz w:val="25"/>
          <w:szCs w:val="25"/>
          <w:lang w:eastAsia="ru-RU"/>
        </w:rPr>
        <w:t xml:space="preserve">4.Установление взаимосвязи между заболеваемостью и конкретными факторами внешней и внутренней среды. </w:t>
      </w:r>
    </w:p>
    <w:p w:rsidR="00F43D50" w:rsidRPr="00925E7F" w:rsidRDefault="00F43D50" w:rsidP="00925E7F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925E7F">
        <w:rPr>
          <w:rFonts w:ascii="Times New Roman" w:eastAsia="Times New Roman" w:hAnsi="Times New Roman"/>
          <w:sz w:val="25"/>
          <w:szCs w:val="25"/>
          <w:lang w:eastAsia="ru-RU"/>
        </w:rPr>
        <w:t xml:space="preserve">5.Количественная оценка роли отдельных факторов и их комплексов в возникновении заболеваний. </w:t>
      </w:r>
    </w:p>
    <w:p w:rsidR="00F43D50" w:rsidRPr="00925E7F" w:rsidRDefault="00F43D50" w:rsidP="00925E7F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925E7F">
        <w:rPr>
          <w:rFonts w:ascii="Times New Roman" w:eastAsia="Times New Roman" w:hAnsi="Times New Roman"/>
          <w:sz w:val="25"/>
          <w:szCs w:val="25"/>
          <w:lang w:eastAsia="ru-RU"/>
        </w:rPr>
        <w:t xml:space="preserve">6.Прогнозирование заболеваемости и смертности, степени риска возникновения заболевания. </w:t>
      </w:r>
    </w:p>
    <w:p w:rsidR="00F43D50" w:rsidRPr="00925E7F" w:rsidRDefault="00F43D50" w:rsidP="00925E7F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925E7F">
        <w:rPr>
          <w:rFonts w:ascii="Times New Roman" w:eastAsia="Times New Roman" w:hAnsi="Times New Roman"/>
          <w:sz w:val="25"/>
          <w:szCs w:val="25"/>
          <w:lang w:eastAsia="ru-RU"/>
        </w:rPr>
        <w:t xml:space="preserve">7.Оценка результатов и эффективности мероприятий по профилактике заболеваний. </w:t>
      </w:r>
    </w:p>
    <w:p w:rsidR="00F43D50" w:rsidRPr="00925E7F" w:rsidRDefault="00F43D50" w:rsidP="00925E7F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925E7F">
        <w:rPr>
          <w:rFonts w:ascii="Times New Roman" w:eastAsia="Times New Roman" w:hAnsi="Times New Roman"/>
          <w:sz w:val="25"/>
          <w:szCs w:val="25"/>
          <w:lang w:eastAsia="ru-RU"/>
        </w:rPr>
        <w:t xml:space="preserve">8.Разработка конкретных рекомендаций по совершенствованию профилактики, ранней диагностики, диспансеризации населения и проведению оздоровительных мероприятий по преобразованию условий труда и быта людей, изменению привычек, обычаев, образа жизни. </w:t>
      </w:r>
    </w:p>
    <w:p w:rsidR="00F43D50" w:rsidRPr="00925E7F" w:rsidRDefault="00F43D50" w:rsidP="00925E7F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925E7F">
        <w:rPr>
          <w:rFonts w:ascii="Times New Roman" w:eastAsia="Times New Roman" w:hAnsi="Times New Roman"/>
          <w:sz w:val="25"/>
          <w:szCs w:val="25"/>
          <w:lang w:eastAsia="ru-RU"/>
        </w:rPr>
        <w:t xml:space="preserve">9.Подготовка необходимых данных для планирования и финансирования здравоохранения. </w:t>
      </w:r>
    </w:p>
    <w:p w:rsidR="00F43D50" w:rsidRPr="00925E7F" w:rsidRDefault="00E50B1A" w:rsidP="00925E7F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925E7F">
        <w:rPr>
          <w:rFonts w:ascii="Times New Roman" w:eastAsia="Times New Roman" w:hAnsi="Times New Roman"/>
          <w:i/>
          <w:iCs/>
          <w:sz w:val="25"/>
          <w:szCs w:val="25"/>
          <w:lang w:eastAsia="ru-RU"/>
        </w:rPr>
        <w:t xml:space="preserve"> </w:t>
      </w:r>
      <w:proofErr w:type="gramStart"/>
      <w:r w:rsidR="00F43D50" w:rsidRPr="00925E7F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Эпидемиологический мониторинг </w:t>
      </w:r>
      <w:r w:rsidR="00F43D50" w:rsidRPr="00925E7F">
        <w:rPr>
          <w:rFonts w:ascii="Times New Roman" w:eastAsia="Times New Roman" w:hAnsi="Times New Roman"/>
          <w:sz w:val="25"/>
          <w:szCs w:val="25"/>
          <w:lang w:eastAsia="ru-RU"/>
        </w:rPr>
        <w:t>позволяет оценивать краткосрочные исходы в реальном времени и на основании краткосрочных прогнозировать долгосрочные (например, по динамике факторов риска прогнозировать возможное снижение смертности в отдаленном периоде у лиц среднего и молодого возраста).</w:t>
      </w:r>
      <w:proofErr w:type="gramEnd"/>
      <w:r w:rsidR="00F43D50" w:rsidRPr="00925E7F">
        <w:rPr>
          <w:rFonts w:ascii="Times New Roman" w:eastAsia="Times New Roman" w:hAnsi="Times New Roman"/>
          <w:sz w:val="25"/>
          <w:szCs w:val="25"/>
          <w:lang w:eastAsia="ru-RU"/>
        </w:rPr>
        <w:t xml:space="preserve"> При наличии постоянно действующей системы эпидемиологического мониторинга становится </w:t>
      </w:r>
      <w:r w:rsidR="00F43D50" w:rsidRPr="00925E7F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 xml:space="preserve">возможным отслеживание и средне и долгосрочных результатов профилактических программ общественного здравоохранения. </w:t>
      </w:r>
    </w:p>
    <w:p w:rsidR="00F43D50" w:rsidRPr="00925E7F" w:rsidRDefault="00F43D50" w:rsidP="00925E7F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925E7F">
        <w:rPr>
          <w:rFonts w:ascii="Times New Roman" w:eastAsia="Times New Roman" w:hAnsi="Times New Roman"/>
          <w:sz w:val="25"/>
          <w:szCs w:val="25"/>
          <w:lang w:eastAsia="ru-RU"/>
        </w:rPr>
        <w:t>Россия создала концепцию единой профилактической среды, которая была одобрена всей международной медицинской общественностью и стала основным завоеванием первой глобальной конференции по здоровому образу жизни и профилактике неинфекционных заболеваний. Российская концепция нашла отражение в резолюциях ВОЗ и политической декларации Генеральной Ассамбл</w:t>
      </w:r>
      <w:proofErr w:type="gramStart"/>
      <w:r w:rsidRPr="00925E7F">
        <w:rPr>
          <w:rFonts w:ascii="Times New Roman" w:eastAsia="Times New Roman" w:hAnsi="Times New Roman"/>
          <w:sz w:val="25"/>
          <w:szCs w:val="25"/>
          <w:lang w:eastAsia="ru-RU"/>
        </w:rPr>
        <w:t>еи ОО</w:t>
      </w:r>
      <w:proofErr w:type="gramEnd"/>
      <w:r w:rsidRPr="00925E7F">
        <w:rPr>
          <w:rFonts w:ascii="Times New Roman" w:eastAsia="Times New Roman" w:hAnsi="Times New Roman"/>
          <w:sz w:val="25"/>
          <w:szCs w:val="25"/>
          <w:lang w:eastAsia="ru-RU"/>
        </w:rPr>
        <w:t xml:space="preserve">Н. Профилактическая среда предполагает, с одной стороны, создание инфраструктурных, информационно-образовательных, нормативно-правовых, налоговых и других условий, позволяющих населению вести здоровый образ жизни, с другой стороны – мотивирование населения к сохранению здоровья и долголетию </w:t>
      </w:r>
    </w:p>
    <w:p w:rsidR="00F43D50" w:rsidRPr="00925E7F" w:rsidRDefault="00F43D50" w:rsidP="00925E7F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925E7F">
        <w:rPr>
          <w:rFonts w:ascii="Times New Roman" w:eastAsia="Times New Roman" w:hAnsi="Times New Roman"/>
          <w:sz w:val="25"/>
          <w:szCs w:val="25"/>
          <w:lang w:eastAsia="ru-RU"/>
        </w:rPr>
        <w:t xml:space="preserve">В формировании единой профилактической среды должны принимать участие все службы, министерства и ведомства, каждое из которых должно отчасти стать </w:t>
      </w:r>
      <w:proofErr w:type="spellStart"/>
      <w:r w:rsidRPr="00925E7F">
        <w:rPr>
          <w:rFonts w:ascii="Times New Roman" w:eastAsia="Times New Roman" w:hAnsi="Times New Roman"/>
          <w:sz w:val="25"/>
          <w:szCs w:val="25"/>
          <w:lang w:eastAsia="ru-RU"/>
        </w:rPr>
        <w:t>здравоохранным</w:t>
      </w:r>
      <w:proofErr w:type="spellEnd"/>
      <w:r w:rsidR="008B2007">
        <w:rPr>
          <w:rFonts w:ascii="Times New Roman" w:eastAsia="Times New Roman" w:hAnsi="Times New Roman"/>
          <w:sz w:val="25"/>
          <w:szCs w:val="25"/>
          <w:lang w:eastAsia="ru-RU"/>
        </w:rPr>
        <w:t>.</w:t>
      </w:r>
      <w:r w:rsidR="009D3D71" w:rsidRPr="00925E7F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</w:p>
    <w:p w:rsidR="00F43D50" w:rsidRPr="00925E7F" w:rsidRDefault="00F43D50" w:rsidP="00925E7F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925E7F">
        <w:rPr>
          <w:rFonts w:ascii="Times New Roman" w:eastAsia="Times New Roman" w:hAnsi="Times New Roman"/>
          <w:sz w:val="25"/>
          <w:szCs w:val="25"/>
          <w:lang w:eastAsia="ru-RU"/>
        </w:rPr>
        <w:t xml:space="preserve">В целях реализации положений, документов по формированию ЗОЖ и профилактики ХНИЗ среди населения в здравоохранении нашей страны идет активное создание системы профилактических учреждений и подразделений (инфраструктуры профилактики ХНИЗ), предусматривающей вовлечение в профилактическую работу всех медицинских организаций, конкретизацию их функций и взаимодействия (учреждений ПМСП, санаторно-курортных, стационарных лечебных учреждений). </w:t>
      </w:r>
    </w:p>
    <w:p w:rsidR="00F43D50" w:rsidRPr="00925E7F" w:rsidRDefault="009D3D71" w:rsidP="00925E7F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925E7F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</w:t>
      </w:r>
      <w:r w:rsidR="00F43D50" w:rsidRPr="00925E7F">
        <w:rPr>
          <w:rFonts w:ascii="Times New Roman" w:eastAsia="Times New Roman" w:hAnsi="Times New Roman"/>
          <w:sz w:val="25"/>
          <w:szCs w:val="25"/>
          <w:lang w:eastAsia="ru-RU"/>
        </w:rPr>
        <w:t>Для жителей сельской местности, желающих обратиться в Центр здоровья исполнительной власти муниципального образования в сфере здравоохранения, в установлен</w:t>
      </w:r>
      <w:r w:rsidRPr="00925E7F">
        <w:rPr>
          <w:rFonts w:ascii="Times New Roman" w:eastAsia="Times New Roman" w:hAnsi="Times New Roman"/>
          <w:sz w:val="25"/>
          <w:szCs w:val="25"/>
          <w:lang w:eastAsia="ru-RU"/>
        </w:rPr>
        <w:t>ные часы и дни недели создан и утв</w:t>
      </w:r>
      <w:r w:rsidR="00CD5FA4" w:rsidRPr="00925E7F">
        <w:rPr>
          <w:rFonts w:ascii="Times New Roman" w:eastAsia="Times New Roman" w:hAnsi="Times New Roman"/>
          <w:sz w:val="25"/>
          <w:szCs w:val="25"/>
          <w:lang w:eastAsia="ru-RU"/>
        </w:rPr>
        <w:t>е</w:t>
      </w:r>
      <w:r w:rsidRPr="00925E7F">
        <w:rPr>
          <w:rFonts w:ascii="Times New Roman" w:eastAsia="Times New Roman" w:hAnsi="Times New Roman"/>
          <w:sz w:val="25"/>
          <w:szCs w:val="25"/>
          <w:lang w:eastAsia="ru-RU"/>
        </w:rPr>
        <w:t xml:space="preserve">ржден график пребывания Центра </w:t>
      </w:r>
      <w:r w:rsidR="000260E0" w:rsidRPr="00925E7F">
        <w:rPr>
          <w:rFonts w:ascii="Times New Roman" w:eastAsia="Times New Roman" w:hAnsi="Times New Roman"/>
          <w:sz w:val="25"/>
          <w:szCs w:val="25"/>
          <w:lang w:eastAsia="ru-RU"/>
        </w:rPr>
        <w:t>з</w:t>
      </w:r>
      <w:r w:rsidRPr="00925E7F">
        <w:rPr>
          <w:rFonts w:ascii="Times New Roman" w:eastAsia="Times New Roman" w:hAnsi="Times New Roman"/>
          <w:sz w:val="25"/>
          <w:szCs w:val="25"/>
          <w:lang w:eastAsia="ru-RU"/>
        </w:rPr>
        <w:t xml:space="preserve">доровья на определенном </w:t>
      </w:r>
      <w:r w:rsidR="00F43D50" w:rsidRPr="00925E7F">
        <w:rPr>
          <w:rFonts w:ascii="Times New Roman" w:eastAsia="Times New Roman" w:hAnsi="Times New Roman"/>
          <w:sz w:val="25"/>
          <w:szCs w:val="25"/>
          <w:lang w:eastAsia="ru-RU"/>
        </w:rPr>
        <w:t>т</w:t>
      </w:r>
      <w:r w:rsidRPr="00925E7F">
        <w:rPr>
          <w:rFonts w:ascii="Times New Roman" w:eastAsia="Times New Roman" w:hAnsi="Times New Roman"/>
          <w:sz w:val="25"/>
          <w:szCs w:val="25"/>
          <w:lang w:eastAsia="ru-RU"/>
        </w:rPr>
        <w:t>ерриториальном участке, расположенном</w:t>
      </w:r>
      <w:r w:rsidR="00F43D50" w:rsidRPr="00925E7F">
        <w:rPr>
          <w:rFonts w:ascii="Times New Roman" w:eastAsia="Times New Roman" w:hAnsi="Times New Roman"/>
          <w:sz w:val="25"/>
          <w:szCs w:val="25"/>
          <w:lang w:eastAsia="ru-RU"/>
        </w:rPr>
        <w:t xml:space="preserve"> в зоне ответственности.</w:t>
      </w:r>
      <w:r w:rsidR="00925E7F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925E7F">
        <w:rPr>
          <w:rFonts w:ascii="Times New Roman" w:eastAsia="Times New Roman" w:hAnsi="Times New Roman"/>
          <w:sz w:val="25"/>
          <w:szCs w:val="25"/>
          <w:lang w:eastAsia="ru-RU"/>
        </w:rPr>
        <w:t>ОГБУЗ «Центр общественного здоровья и медицинской профилактики города Старого Оскола»</w:t>
      </w:r>
      <w:r w:rsidR="000260E0" w:rsidRPr="00925E7F">
        <w:rPr>
          <w:rFonts w:ascii="Times New Roman" w:eastAsia="Times New Roman" w:hAnsi="Times New Roman"/>
          <w:sz w:val="25"/>
          <w:szCs w:val="25"/>
          <w:lang w:eastAsia="ru-RU"/>
        </w:rPr>
        <w:t xml:space="preserve">. А также  плановом </w:t>
      </w:r>
      <w:proofErr w:type="gramStart"/>
      <w:r w:rsidR="000260E0" w:rsidRPr="00925E7F">
        <w:rPr>
          <w:rFonts w:ascii="Times New Roman" w:eastAsia="Times New Roman" w:hAnsi="Times New Roman"/>
          <w:sz w:val="25"/>
          <w:szCs w:val="25"/>
          <w:lang w:eastAsia="ru-RU"/>
        </w:rPr>
        <w:t>порядке</w:t>
      </w:r>
      <w:proofErr w:type="gramEnd"/>
      <w:r w:rsidR="000260E0" w:rsidRPr="00925E7F">
        <w:rPr>
          <w:rFonts w:ascii="Times New Roman" w:eastAsia="Times New Roman" w:hAnsi="Times New Roman"/>
          <w:sz w:val="25"/>
          <w:szCs w:val="25"/>
          <w:lang w:eastAsia="ru-RU"/>
        </w:rPr>
        <w:t xml:space="preserve">  проводят</w:t>
      </w:r>
      <w:r w:rsidR="00F43D50" w:rsidRPr="00925E7F">
        <w:rPr>
          <w:rFonts w:ascii="Times New Roman" w:eastAsia="Times New Roman" w:hAnsi="Times New Roman"/>
          <w:sz w:val="25"/>
          <w:szCs w:val="25"/>
          <w:lang w:eastAsia="ru-RU"/>
        </w:rPr>
        <w:t xml:space="preserve">ся выездные акции, направленные на пропаганду действий по формированию здорового образа жизни. </w:t>
      </w:r>
    </w:p>
    <w:p w:rsidR="00DF7302" w:rsidRPr="00925E7F" w:rsidRDefault="00DF7302" w:rsidP="00925E7F">
      <w:pPr>
        <w:spacing w:line="240" w:lineRule="auto"/>
        <w:ind w:left="284" w:firstLine="567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925E7F">
        <w:rPr>
          <w:rFonts w:ascii="Times New Roman" w:eastAsia="Times New Roman" w:hAnsi="Times New Roman"/>
          <w:sz w:val="25"/>
          <w:szCs w:val="25"/>
          <w:lang w:eastAsia="ru-RU"/>
        </w:rPr>
        <w:t xml:space="preserve"> Результаты данного </w:t>
      </w:r>
      <w:proofErr w:type="spellStart"/>
      <w:r w:rsidRPr="00925E7F">
        <w:rPr>
          <w:rFonts w:ascii="Times New Roman" w:eastAsia="Times New Roman" w:hAnsi="Times New Roman"/>
          <w:sz w:val="25"/>
          <w:szCs w:val="25"/>
          <w:lang w:eastAsia="ru-RU"/>
        </w:rPr>
        <w:t>медико</w:t>
      </w:r>
      <w:proofErr w:type="spellEnd"/>
      <w:r w:rsidR="008B2007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925E7F">
        <w:rPr>
          <w:rFonts w:ascii="Times New Roman" w:eastAsia="Times New Roman" w:hAnsi="Times New Roman"/>
          <w:sz w:val="25"/>
          <w:szCs w:val="25"/>
          <w:lang w:eastAsia="ru-RU"/>
        </w:rPr>
        <w:t>- социологического исследования достоверны и могут быть использованы для выработки популяционной стратегии и  принятия управленческих решений.</w:t>
      </w:r>
    </w:p>
    <w:p w:rsidR="00DF7302" w:rsidRPr="00925E7F" w:rsidRDefault="00DF7302" w:rsidP="00DF7302">
      <w:pPr>
        <w:spacing w:line="240" w:lineRule="auto"/>
        <w:contextualSpacing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925E7F" w:rsidRDefault="00DF7302" w:rsidP="00DF730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</w:p>
    <w:p w:rsidR="00925E7F" w:rsidRDefault="00925E7F" w:rsidP="00DF730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E7F" w:rsidRDefault="00925E7F" w:rsidP="00DF730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E7F" w:rsidRDefault="00925E7F" w:rsidP="00DF730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E7F" w:rsidRDefault="00925E7F" w:rsidP="00DF730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E7F" w:rsidRDefault="00925E7F" w:rsidP="00DF730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E7F" w:rsidRDefault="00925E7F" w:rsidP="00DF730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5E7F" w:rsidRDefault="00DF7302" w:rsidP="00925E7F">
      <w:pPr>
        <w:spacing w:after="0"/>
        <w:jc w:val="right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ОГБУЗ «Цент</w:t>
      </w:r>
      <w:r w:rsidR="00700B4D">
        <w:rPr>
          <w:rFonts w:ascii="Times New Roman" w:eastAsia="Times New Roman" w:hAnsi="Times New Roman"/>
          <w:i/>
          <w:lang w:eastAsia="ru-RU"/>
        </w:rPr>
        <w:t xml:space="preserve">р общественного здоровья и </w:t>
      </w:r>
      <w:r>
        <w:rPr>
          <w:rFonts w:ascii="Times New Roman" w:eastAsia="Times New Roman" w:hAnsi="Times New Roman"/>
          <w:i/>
          <w:lang w:eastAsia="ru-RU"/>
        </w:rPr>
        <w:t xml:space="preserve"> медицинской профилактики </w:t>
      </w:r>
    </w:p>
    <w:p w:rsidR="00DF7302" w:rsidRDefault="00DF7302" w:rsidP="00925E7F">
      <w:pPr>
        <w:spacing w:after="0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/>
          <w:i/>
          <w:lang w:eastAsia="ru-RU"/>
        </w:rPr>
        <w:t xml:space="preserve">города Старого Оскола» </w:t>
      </w:r>
    </w:p>
    <w:p w:rsidR="00925E7F" w:rsidRDefault="00DF7302" w:rsidP="00925E7F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Заведую</w:t>
      </w:r>
      <w:r w:rsidR="00700B4D">
        <w:rPr>
          <w:rFonts w:ascii="Times New Roman" w:eastAsia="Times New Roman" w:hAnsi="Times New Roman"/>
          <w:i/>
          <w:lang w:eastAsia="ru-RU"/>
        </w:rPr>
        <w:t xml:space="preserve">щий отделом мониторинга факторов риска </w:t>
      </w:r>
    </w:p>
    <w:p w:rsidR="00B85D61" w:rsidRDefault="00925E7F" w:rsidP="00925E7F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 xml:space="preserve">Врач-терапевт </w:t>
      </w:r>
      <w:r w:rsidR="00700B4D">
        <w:rPr>
          <w:rFonts w:ascii="Times New Roman" w:eastAsia="Times New Roman" w:hAnsi="Times New Roman"/>
          <w:i/>
          <w:lang w:eastAsia="ru-RU"/>
        </w:rPr>
        <w:t>Л.А.</w:t>
      </w:r>
      <w:r w:rsidR="00DF7302">
        <w:rPr>
          <w:rFonts w:ascii="Times New Roman" w:eastAsia="Times New Roman" w:hAnsi="Times New Roman"/>
          <w:i/>
          <w:lang w:eastAsia="ru-RU"/>
        </w:rPr>
        <w:t xml:space="preserve"> </w:t>
      </w:r>
      <w:proofErr w:type="spellStart"/>
      <w:r w:rsidR="00DF7302">
        <w:rPr>
          <w:rFonts w:ascii="Times New Roman" w:eastAsia="Times New Roman" w:hAnsi="Times New Roman"/>
          <w:i/>
          <w:lang w:eastAsia="ru-RU"/>
        </w:rPr>
        <w:t>Смольникова</w:t>
      </w:r>
      <w:proofErr w:type="spellEnd"/>
      <w:r w:rsidR="00DF7302">
        <w:rPr>
          <w:rFonts w:ascii="Times New Roman" w:eastAsia="Times New Roman" w:hAnsi="Times New Roman"/>
          <w:i/>
          <w:lang w:eastAsia="ru-RU"/>
        </w:rPr>
        <w:t xml:space="preserve"> </w:t>
      </w:r>
    </w:p>
    <w:p w:rsidR="00DF7302" w:rsidRDefault="00B85D61" w:rsidP="00925E7F">
      <w:pPr>
        <w:tabs>
          <w:tab w:val="left" w:pos="6379"/>
        </w:tabs>
        <w:spacing w:after="0" w:line="240" w:lineRule="auto"/>
        <w:jc w:val="right"/>
        <w:rPr>
          <w:rFonts w:ascii="Times New Roman" w:eastAsia="Times New Roman" w:hAnsi="Times New Roman" w:cstheme="minorBidi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Медицинский статистик Н.А.Мартынова.</w:t>
      </w:r>
      <w:r w:rsidR="00700B4D">
        <w:rPr>
          <w:rFonts w:ascii="Times New Roman" w:eastAsia="Times New Roman" w:hAnsi="Times New Roman"/>
          <w:i/>
          <w:lang w:eastAsia="ru-RU"/>
        </w:rPr>
        <w:t xml:space="preserve"> </w:t>
      </w:r>
    </w:p>
    <w:p w:rsidR="00DF7302" w:rsidRPr="0077495A" w:rsidRDefault="00DF7302" w:rsidP="00925E7F">
      <w:pPr>
        <w:spacing w:after="0" w:line="240" w:lineRule="auto"/>
        <w:ind w:firstLine="284"/>
        <w:contextualSpacing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700B4D">
        <w:rPr>
          <w:rFonts w:ascii="Times New Roman" w:hAnsi="Times New Roman"/>
          <w:sz w:val="26"/>
          <w:szCs w:val="26"/>
        </w:rPr>
        <w:t xml:space="preserve">  </w:t>
      </w:r>
    </w:p>
    <w:p w:rsidR="00FF714E" w:rsidRDefault="00FF714E"/>
    <w:sectPr w:rsidR="00FF714E" w:rsidSect="004B007C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6D65"/>
    <w:multiLevelType w:val="hybridMultilevel"/>
    <w:tmpl w:val="7BE22A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302"/>
    <w:rsid w:val="000260E0"/>
    <w:rsid w:val="000C411A"/>
    <w:rsid w:val="000E6BF4"/>
    <w:rsid w:val="00113CFC"/>
    <w:rsid w:val="00210E8A"/>
    <w:rsid w:val="00385E31"/>
    <w:rsid w:val="003876BB"/>
    <w:rsid w:val="003C7167"/>
    <w:rsid w:val="003E2BEF"/>
    <w:rsid w:val="00470000"/>
    <w:rsid w:val="0056341A"/>
    <w:rsid w:val="00570F90"/>
    <w:rsid w:val="00573DAE"/>
    <w:rsid w:val="005857D4"/>
    <w:rsid w:val="00590202"/>
    <w:rsid w:val="00592BD1"/>
    <w:rsid w:val="005C3547"/>
    <w:rsid w:val="005E6AE1"/>
    <w:rsid w:val="00692209"/>
    <w:rsid w:val="006A657A"/>
    <w:rsid w:val="006D4780"/>
    <w:rsid w:val="006F047B"/>
    <w:rsid w:val="00700B4D"/>
    <w:rsid w:val="00777A84"/>
    <w:rsid w:val="00811CA2"/>
    <w:rsid w:val="00881499"/>
    <w:rsid w:val="008B2007"/>
    <w:rsid w:val="00925E7F"/>
    <w:rsid w:val="009374AB"/>
    <w:rsid w:val="009D3D71"/>
    <w:rsid w:val="00A14DED"/>
    <w:rsid w:val="00A33500"/>
    <w:rsid w:val="00A80240"/>
    <w:rsid w:val="00AB6F03"/>
    <w:rsid w:val="00AF1721"/>
    <w:rsid w:val="00B013F1"/>
    <w:rsid w:val="00B85D61"/>
    <w:rsid w:val="00BE3319"/>
    <w:rsid w:val="00C4266B"/>
    <w:rsid w:val="00C6663F"/>
    <w:rsid w:val="00CD5FA4"/>
    <w:rsid w:val="00CE1D06"/>
    <w:rsid w:val="00CE72A1"/>
    <w:rsid w:val="00D03768"/>
    <w:rsid w:val="00D421B0"/>
    <w:rsid w:val="00D5568C"/>
    <w:rsid w:val="00D911ED"/>
    <w:rsid w:val="00DF7302"/>
    <w:rsid w:val="00E4255C"/>
    <w:rsid w:val="00E50B1A"/>
    <w:rsid w:val="00E84A00"/>
    <w:rsid w:val="00EC7E07"/>
    <w:rsid w:val="00F43D50"/>
    <w:rsid w:val="00F62EF3"/>
    <w:rsid w:val="00FA0D71"/>
    <w:rsid w:val="00FF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7302"/>
    <w:rPr>
      <w:b/>
      <w:bCs/>
    </w:rPr>
  </w:style>
  <w:style w:type="paragraph" w:styleId="a4">
    <w:name w:val="Normal (Web)"/>
    <w:basedOn w:val="a"/>
    <w:uiPriority w:val="99"/>
    <w:unhideWhenUsed/>
    <w:rsid w:val="00DF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F7302"/>
    <w:pPr>
      <w:ind w:left="720"/>
      <w:contextualSpacing/>
    </w:pPr>
  </w:style>
  <w:style w:type="character" w:customStyle="1" w:styleId="extended-textshort">
    <w:name w:val="extended-text__short"/>
    <w:basedOn w:val="a0"/>
    <w:rsid w:val="00DF7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3330</Words>
  <Characters>18983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</dc:creator>
  <cp:keywords/>
  <dc:description/>
  <cp:lastModifiedBy>monit</cp:lastModifiedBy>
  <cp:revision>29</cp:revision>
  <cp:lastPrinted>2022-02-16T10:08:00Z</cp:lastPrinted>
  <dcterms:created xsi:type="dcterms:W3CDTF">2021-11-03T08:22:00Z</dcterms:created>
  <dcterms:modified xsi:type="dcterms:W3CDTF">2022-02-16T10:13:00Z</dcterms:modified>
</cp:coreProperties>
</file>