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D4" w:rsidRDefault="00BC3D5A" w:rsidP="001C66AE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98AF6B" wp14:editId="18F92CE6">
            <wp:extent cx="5940425" cy="43077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91" w:rsidRDefault="00B42C91" w:rsidP="001C66AE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59C5" w:rsidRPr="00B42C91" w:rsidRDefault="00606D03" w:rsidP="001C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0266">
        <w:rPr>
          <w:rFonts w:ascii="Times New Roman" w:hAnsi="Times New Roman" w:cs="Times New Roman"/>
          <w:b/>
          <w:sz w:val="28"/>
          <w:szCs w:val="28"/>
        </w:rPr>
        <w:t>О п</w:t>
      </w:r>
      <w:r w:rsidR="00FB6013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870266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FB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5A">
        <w:rPr>
          <w:rFonts w:ascii="Times New Roman" w:hAnsi="Times New Roman" w:cs="Times New Roman"/>
          <w:b/>
          <w:sz w:val="28"/>
          <w:szCs w:val="28"/>
        </w:rPr>
        <w:t>туберкулеза</w:t>
      </w:r>
    </w:p>
    <w:p w:rsidR="00E948A8" w:rsidRDefault="00BC3D5A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D5A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 – инфекционное заболевани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3D5A">
        <w:rPr>
          <w:rFonts w:ascii="Times New Roman" w:hAnsi="Times New Roman" w:cs="Times New Roman"/>
          <w:color w:val="000000" w:themeColor="text1"/>
          <w:sz w:val="28"/>
          <w:szCs w:val="28"/>
        </w:rPr>
        <w:t>, вызываемое микобактериями туберкулеза.</w:t>
      </w:r>
      <w:r w:rsidR="00E9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туберкулезе чаще всего поражаются легкие (около 95% случаев)</w:t>
      </w:r>
      <w:r w:rsidR="00D32F9A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E948A8">
        <w:rPr>
          <w:rFonts w:ascii="Times New Roman" w:hAnsi="Times New Roman" w:cs="Times New Roman"/>
          <w:color w:val="000000" w:themeColor="text1"/>
          <w:sz w:val="28"/>
          <w:szCs w:val="28"/>
        </w:rPr>
        <w:t>стальные 5 % случаев приход</w:t>
      </w:r>
      <w:r w:rsidR="00D32F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48A8">
        <w:rPr>
          <w:rFonts w:ascii="Times New Roman" w:hAnsi="Times New Roman" w:cs="Times New Roman"/>
          <w:color w:val="000000" w:themeColor="text1"/>
          <w:sz w:val="28"/>
          <w:szCs w:val="28"/>
        </w:rPr>
        <w:t>тся на туберкулез лимфатических узлов, головного мозга, глаз, пищеварительной, мочеполовой системы, кожи, костей и суставов.</w:t>
      </w:r>
    </w:p>
    <w:p w:rsidR="00F35B50" w:rsidRDefault="00F35B50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Раньше это чрезвычайно опасное заболевание считалось неизлечимым и ежегодно уносило жизни миллионов людей. В настоящее время в связи с введением обязательной вакцинопрофилактики и наличием ряда эффективных противотуберкулезных химиопрепаратов существует возможность контролировать это заболевание.</w:t>
      </w:r>
      <w:r w:rsidR="00D3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5B3">
        <w:rPr>
          <w:rFonts w:ascii="Times New Roman" w:hAnsi="Times New Roman" w:cs="Times New Roman"/>
          <w:color w:val="000000" w:themeColor="text1"/>
          <w:sz w:val="28"/>
          <w:szCs w:val="28"/>
        </w:rPr>
        <w:t>Однако и сейчас от осложнений туберкулеза в России умирает более 20 тысяч человек в год.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668" w:rsidRDefault="003C4668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подвержены заболеванию:</w:t>
      </w:r>
    </w:p>
    <w:p w:rsidR="003C4668" w:rsidRDefault="003C4668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лица, находящиеся в контакте с больным активной формой туберкулеза, выделяющим в окружающую среду микобактерии туберкулеза; </w:t>
      </w:r>
    </w:p>
    <w:p w:rsidR="003C4668" w:rsidRDefault="003C4668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лица</w:t>
      </w:r>
      <w:r w:rsidR="0012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прошедшие лечение препаратами, снижающими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иммунной системы; </w:t>
      </w:r>
    </w:p>
    <w:p w:rsidR="003C4668" w:rsidRDefault="003C4668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лица с хроническими заболеваниями</w:t>
      </w:r>
      <w:r w:rsidR="0012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3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хронические </w:t>
      </w:r>
      <w:r w:rsidR="0012765B">
        <w:rPr>
          <w:rFonts w:ascii="Times New Roman" w:hAnsi="Times New Roman" w:cs="Times New Roman"/>
          <w:color w:val="000000" w:themeColor="text1"/>
          <w:sz w:val="28"/>
          <w:szCs w:val="28"/>
        </w:rPr>
        <w:t>болезни легких, ВИЧ-инфекция, сахарный диабет)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2765B" w:rsidRDefault="003C4668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лица, проживающие в холодном, сыром, редко проветриваемом помещении;</w:t>
      </w:r>
    </w:p>
    <w:p w:rsidR="0012765B" w:rsidRDefault="0012765B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лица, страдающие алкоголизмом, наркоманией, курильщики;</w:t>
      </w:r>
    </w:p>
    <w:p w:rsidR="0012765B" w:rsidRDefault="0012765B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лица, отбывающие наказание в местах лишения свободы;</w:t>
      </w:r>
    </w:p>
    <w:p w:rsidR="0012765B" w:rsidRDefault="0012765B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лица без определенного места жительства;</w:t>
      </w:r>
    </w:p>
    <w:p w:rsidR="003C4668" w:rsidRDefault="0012765B" w:rsidP="003C4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беженцы.</w:t>
      </w:r>
      <w:r w:rsidR="003C4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E7D44" w:rsidRDefault="00E948A8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Риск заражения туберкулезом существует у любого человека, независимо от его возраста, пола, социального положения и места проживания. </w:t>
      </w:r>
      <w:r w:rsidR="00D32F9A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 опасен для каждого!</w:t>
      </w:r>
    </w:p>
    <w:p w:rsidR="003A5633" w:rsidRDefault="00E948A8" w:rsidP="003A563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туберкулезной инфекции является больной человек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выделяющие микобактерии туберкулеза в окружающую среду.</w:t>
      </w:r>
      <w:r w:rsidR="003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Микобактерии туберкулеза очень устойчивы во внешней среде. Они оседают на поверхностях и сохраняются в течение нескольких недель.</w:t>
      </w:r>
    </w:p>
    <w:p w:rsidR="00F35B50" w:rsidRDefault="00E948A8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Заражение туберкулезом может произойти при кашле, чихании больного человека, а также при обычном разговоре (больные туберкулезом легких рассеивают при кашле, чихании и разговоре инфицированную мокроту). В организм здорового человека частицы инфицированной мокроты попадают вместе с пылью или через предметы обихода при общем их использовании. От больной туберкулезом матери может заразиться плод при заглатывании околоплодной жидкости</w:t>
      </w:r>
      <w:r w:rsidR="00C649BC">
        <w:rPr>
          <w:rFonts w:ascii="Times New Roman" w:hAnsi="Times New Roman" w:cs="Times New Roman"/>
          <w:color w:val="000000" w:themeColor="text1"/>
          <w:sz w:val="28"/>
          <w:szCs w:val="28"/>
        </w:rPr>
        <w:t>. Заражение может произойти при употреблении в пищу зараженных микобактериями продуктов (молока, мяса) полученных от больных туберкулезом животных.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B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5B50">
        <w:rPr>
          <w:rFonts w:ascii="Times New Roman" w:hAnsi="Times New Roman" w:cs="Times New Roman"/>
          <w:color w:val="000000" w:themeColor="text1"/>
          <w:sz w:val="28"/>
          <w:szCs w:val="28"/>
        </w:rPr>
        <w:t>ин больной человек активной формой туберкулеза за год может заразить 10-15 человек!</w:t>
      </w:r>
    </w:p>
    <w:p w:rsidR="00C649BC" w:rsidRDefault="00C649BC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 попадания</w:t>
      </w:r>
      <w:r w:rsidR="00BE7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микобактерии в организм еще не означает, что человек обязательно заболеет</w:t>
      </w:r>
      <w:r w:rsidR="00BE7B8B" w:rsidRPr="00BE7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B8B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туберкулезом. Но при снижении защитных сил организма, ослаблении иммунной системы (неполноценное питание, стрессы, чрезмерные нагрузки) микобактерии, находящиеся в организме, начинают активно размножаться, и развивается туберкулез.</w:t>
      </w:r>
    </w:p>
    <w:p w:rsidR="00E948A8" w:rsidRDefault="00C649BC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ранних стадиях заболевания у человека могут отсутствовать жалобы и симптомы туберкулеза. При дальнейшем развитии процесса появляется слабость, потливость, особенно по ночам, повышение температуры тела выше 37</w:t>
      </w:r>
      <w:r w:rsidR="003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С, боли в грудной клетке, потеря веса, кашель.</w:t>
      </w:r>
    </w:p>
    <w:p w:rsidR="00FB6CED" w:rsidRDefault="00DC5736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профилактики и защиты от туберкулеза: </w:t>
      </w:r>
      <w:r w:rsidR="00FB6CED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-гигиенические мероприятия, особенно в очагах туберкулезной инфекции,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регулярная влажная уборка, индивидуальная посуда, повышение иммунитета, здоровый образ жизни, 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правильное полноценное питание, </w:t>
      </w:r>
      <w:r w:rsidR="003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прогулки на свежем воздухе,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от курения, 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контактов с больными 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кашляющими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="00FB6CED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акцинация и ревакцинация против туберкулеза. </w:t>
      </w:r>
    </w:p>
    <w:p w:rsidR="00DC5736" w:rsidRDefault="00FB6CED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</w:t>
      </w:r>
      <w:r w:rsidR="00234B81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туберкулеза у детей направлена на предотвращение инфицирования и предупреждение развития заболевания. Основные методы профилактики заболевания туберкулезом у детей - вакцинация</w:t>
      </w:r>
      <w:r w:rsidR="00DC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БЦЖ и</w:t>
      </w:r>
      <w:r w:rsidR="0023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химиопрофилактика. В соответствии с Национальным календарем профилактических прививок вакцинацию проводят </w:t>
      </w:r>
      <w:r w:rsidR="00DC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роддоме в первые 3-7 дней жизни ребенка при отсутствии противопоказаний. Для поддержания приобретенного иммунитета ревакцинация проводится в 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лет. </w:t>
      </w:r>
      <w:r w:rsidR="0012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Привитый ребенок с хорошим поствакцинальным иммунитетом при встрече с микобактерией туберкулеза либо не инфицируется вовсе, либо перенесет инфекцию в легкой форме. Для контроля состояния противотуберкулезного иммунитета и выявления момента первичного инфицирования детям </w:t>
      </w:r>
      <w:r w:rsidR="001276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жегодн</w:t>
      </w:r>
      <w:r w:rsidR="008C2B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11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12765B">
        <w:rPr>
          <w:rFonts w:ascii="Times New Roman" w:hAnsi="Times New Roman" w:cs="Times New Roman"/>
          <w:color w:val="000000" w:themeColor="text1"/>
          <w:sz w:val="28"/>
          <w:szCs w:val="28"/>
        </w:rPr>
        <w:t>одят</w:t>
      </w:r>
      <w:r w:rsidR="008C2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проб</w:t>
      </w:r>
      <w:r w:rsidR="0012765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Манту</w:t>
      </w:r>
      <w:r w:rsidR="008C2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B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Диаскинтест</w:t>
      </w:r>
      <w:r w:rsidR="00AC2B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2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взрослых </w:t>
      </w:r>
      <w:r w:rsidR="00AC2B24">
        <w:rPr>
          <w:rFonts w:ascii="Times New Roman" w:hAnsi="Times New Roman" w:cs="Times New Roman"/>
          <w:color w:val="000000" w:themeColor="text1"/>
          <w:sz w:val="28"/>
          <w:szCs w:val="28"/>
        </w:rPr>
        <w:t>самая эффективная профилактика и ранняя диагностика туберкулеза -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</w:t>
      </w:r>
      <w:r w:rsidR="00AC2B2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прохождение 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>флюорографи</w:t>
      </w:r>
      <w:r w:rsidR="008C2B11">
        <w:rPr>
          <w:rFonts w:ascii="Times New Roman" w:hAnsi="Times New Roman" w:cs="Times New Roman"/>
          <w:color w:val="000000" w:themeColor="text1"/>
          <w:sz w:val="28"/>
          <w:szCs w:val="28"/>
        </w:rPr>
        <w:t>ческого обследования</w:t>
      </w:r>
      <w:r w:rsidR="00D2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24" w:rsidRDefault="00AC2B24" w:rsidP="002F597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заметили у себя или у </w:t>
      </w:r>
      <w:r w:rsidR="00F35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близких такие симптомы, как кашель более 2-3 недель, боль в грудной клетке, физическое недомогание, повышенную утомляемость, слабость, повышение температуры, потливость по ночам, </w:t>
      </w:r>
      <w:r w:rsidR="00F35B50">
        <w:rPr>
          <w:rFonts w:ascii="Times New Roman" w:hAnsi="Times New Roman" w:cs="Times New Roman"/>
          <w:color w:val="000000" w:themeColor="text1"/>
          <w:sz w:val="28"/>
          <w:szCs w:val="28"/>
        </w:rPr>
        <w:t>потерю аппетита и снижение массы тела – срочно обратитесь за медицинской помощью к участковому врачу!</w:t>
      </w:r>
      <w:r w:rsidR="00D3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выявленный на ранних стадиях туберкулез дает возможность полного излечения!</w:t>
      </w:r>
      <w:r w:rsidR="003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Будьте здоровы! Берегите себя и своих близких!</w:t>
      </w:r>
    </w:p>
    <w:p w:rsidR="00CA1C9B" w:rsidRDefault="00CA1C9B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9C5" w:rsidRPr="00C6544B" w:rsidRDefault="007059C5" w:rsidP="005E17D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B26209" w:rsidRDefault="007059C5" w:rsidP="00BC3D5A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</w:p>
    <w:sectPr w:rsidR="00B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ABE"/>
    <w:multiLevelType w:val="multilevel"/>
    <w:tmpl w:val="7AA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63717"/>
    <w:multiLevelType w:val="hybridMultilevel"/>
    <w:tmpl w:val="54F470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B177E3"/>
    <w:multiLevelType w:val="hybridMultilevel"/>
    <w:tmpl w:val="0B307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92E"/>
    <w:rsid w:val="00000EDC"/>
    <w:rsid w:val="00010B6C"/>
    <w:rsid w:val="0005414B"/>
    <w:rsid w:val="00074A87"/>
    <w:rsid w:val="0007697C"/>
    <w:rsid w:val="00076EB1"/>
    <w:rsid w:val="00093CDE"/>
    <w:rsid w:val="00094173"/>
    <w:rsid w:val="000B7430"/>
    <w:rsid w:val="000C06B6"/>
    <w:rsid w:val="000C6540"/>
    <w:rsid w:val="001013D9"/>
    <w:rsid w:val="0012765B"/>
    <w:rsid w:val="00127BB1"/>
    <w:rsid w:val="00134283"/>
    <w:rsid w:val="00140CA9"/>
    <w:rsid w:val="001435E1"/>
    <w:rsid w:val="001478EE"/>
    <w:rsid w:val="00156A67"/>
    <w:rsid w:val="00171AB7"/>
    <w:rsid w:val="00193610"/>
    <w:rsid w:val="001A1EC2"/>
    <w:rsid w:val="001C4AE5"/>
    <w:rsid w:val="001C66AE"/>
    <w:rsid w:val="001D0DEA"/>
    <w:rsid w:val="001E0A8F"/>
    <w:rsid w:val="001F1CC5"/>
    <w:rsid w:val="001F578C"/>
    <w:rsid w:val="002065B3"/>
    <w:rsid w:val="00216853"/>
    <w:rsid w:val="00234B81"/>
    <w:rsid w:val="002354EC"/>
    <w:rsid w:val="002377EF"/>
    <w:rsid w:val="0025625D"/>
    <w:rsid w:val="00257D14"/>
    <w:rsid w:val="00261016"/>
    <w:rsid w:val="00263543"/>
    <w:rsid w:val="0027797B"/>
    <w:rsid w:val="00293305"/>
    <w:rsid w:val="002A234B"/>
    <w:rsid w:val="002C7918"/>
    <w:rsid w:val="002D5397"/>
    <w:rsid w:val="002E7D44"/>
    <w:rsid w:val="002F2112"/>
    <w:rsid w:val="002F5979"/>
    <w:rsid w:val="002F5E36"/>
    <w:rsid w:val="00304842"/>
    <w:rsid w:val="00312133"/>
    <w:rsid w:val="00321B5C"/>
    <w:rsid w:val="00355534"/>
    <w:rsid w:val="003948C9"/>
    <w:rsid w:val="003A5633"/>
    <w:rsid w:val="003B3791"/>
    <w:rsid w:val="003C4668"/>
    <w:rsid w:val="003C7980"/>
    <w:rsid w:val="003D0D04"/>
    <w:rsid w:val="003E7F5A"/>
    <w:rsid w:val="00407F19"/>
    <w:rsid w:val="00413E2E"/>
    <w:rsid w:val="00425C6E"/>
    <w:rsid w:val="00451F86"/>
    <w:rsid w:val="00472659"/>
    <w:rsid w:val="00473DAB"/>
    <w:rsid w:val="004934A3"/>
    <w:rsid w:val="004C5C95"/>
    <w:rsid w:val="004D5E8D"/>
    <w:rsid w:val="004E1086"/>
    <w:rsid w:val="004F6170"/>
    <w:rsid w:val="00505BE5"/>
    <w:rsid w:val="0051479D"/>
    <w:rsid w:val="005170DF"/>
    <w:rsid w:val="005400E3"/>
    <w:rsid w:val="00547F35"/>
    <w:rsid w:val="00555909"/>
    <w:rsid w:val="00567F29"/>
    <w:rsid w:val="00580B92"/>
    <w:rsid w:val="00581ED0"/>
    <w:rsid w:val="005B3960"/>
    <w:rsid w:val="005B3EAF"/>
    <w:rsid w:val="005D17C8"/>
    <w:rsid w:val="005E17D0"/>
    <w:rsid w:val="005F43AE"/>
    <w:rsid w:val="005F7343"/>
    <w:rsid w:val="00602C33"/>
    <w:rsid w:val="00606D03"/>
    <w:rsid w:val="00644CBD"/>
    <w:rsid w:val="00645B09"/>
    <w:rsid w:val="00657119"/>
    <w:rsid w:val="00666D30"/>
    <w:rsid w:val="006704CF"/>
    <w:rsid w:val="00671AFB"/>
    <w:rsid w:val="006A68C1"/>
    <w:rsid w:val="006B0200"/>
    <w:rsid w:val="006B492E"/>
    <w:rsid w:val="006C021A"/>
    <w:rsid w:val="006D5B5D"/>
    <w:rsid w:val="006E1A51"/>
    <w:rsid w:val="006F01A8"/>
    <w:rsid w:val="006F0842"/>
    <w:rsid w:val="007059C5"/>
    <w:rsid w:val="007171B5"/>
    <w:rsid w:val="007514C7"/>
    <w:rsid w:val="00754AB3"/>
    <w:rsid w:val="00770EEC"/>
    <w:rsid w:val="00785BEB"/>
    <w:rsid w:val="007B3EA3"/>
    <w:rsid w:val="007C010A"/>
    <w:rsid w:val="007D3F1F"/>
    <w:rsid w:val="007E1F16"/>
    <w:rsid w:val="007E51E0"/>
    <w:rsid w:val="007F23D5"/>
    <w:rsid w:val="007F2612"/>
    <w:rsid w:val="00800F70"/>
    <w:rsid w:val="00816A7D"/>
    <w:rsid w:val="008632EC"/>
    <w:rsid w:val="00870266"/>
    <w:rsid w:val="00870750"/>
    <w:rsid w:val="00875606"/>
    <w:rsid w:val="00876DAD"/>
    <w:rsid w:val="008C2B11"/>
    <w:rsid w:val="008C7392"/>
    <w:rsid w:val="008D70F2"/>
    <w:rsid w:val="008E4DA8"/>
    <w:rsid w:val="008F5082"/>
    <w:rsid w:val="00910A9C"/>
    <w:rsid w:val="009210AA"/>
    <w:rsid w:val="00926CC7"/>
    <w:rsid w:val="00943FD8"/>
    <w:rsid w:val="009510EE"/>
    <w:rsid w:val="009955D1"/>
    <w:rsid w:val="009B03FF"/>
    <w:rsid w:val="009D0C9F"/>
    <w:rsid w:val="009D2B35"/>
    <w:rsid w:val="00A03EFB"/>
    <w:rsid w:val="00A16363"/>
    <w:rsid w:val="00A16B13"/>
    <w:rsid w:val="00A2684A"/>
    <w:rsid w:val="00A33578"/>
    <w:rsid w:val="00A36161"/>
    <w:rsid w:val="00A37DB2"/>
    <w:rsid w:val="00A51BDC"/>
    <w:rsid w:val="00A66AA5"/>
    <w:rsid w:val="00A670C8"/>
    <w:rsid w:val="00A672F3"/>
    <w:rsid w:val="00A72CC9"/>
    <w:rsid w:val="00A7699D"/>
    <w:rsid w:val="00AB11C2"/>
    <w:rsid w:val="00AB6362"/>
    <w:rsid w:val="00AC2B24"/>
    <w:rsid w:val="00AF5133"/>
    <w:rsid w:val="00AF51A9"/>
    <w:rsid w:val="00AF5586"/>
    <w:rsid w:val="00B00631"/>
    <w:rsid w:val="00B25520"/>
    <w:rsid w:val="00B26209"/>
    <w:rsid w:val="00B42AF4"/>
    <w:rsid w:val="00B42C91"/>
    <w:rsid w:val="00B52915"/>
    <w:rsid w:val="00B72A12"/>
    <w:rsid w:val="00BA0A81"/>
    <w:rsid w:val="00BA0BA4"/>
    <w:rsid w:val="00BA6910"/>
    <w:rsid w:val="00BC1D79"/>
    <w:rsid w:val="00BC3D5A"/>
    <w:rsid w:val="00BD2F18"/>
    <w:rsid w:val="00BE4758"/>
    <w:rsid w:val="00BE7B8B"/>
    <w:rsid w:val="00C31F98"/>
    <w:rsid w:val="00C56F51"/>
    <w:rsid w:val="00C649BC"/>
    <w:rsid w:val="00C65B42"/>
    <w:rsid w:val="00C77FBD"/>
    <w:rsid w:val="00C87BB1"/>
    <w:rsid w:val="00CA1C9B"/>
    <w:rsid w:val="00CA3CD4"/>
    <w:rsid w:val="00CB3088"/>
    <w:rsid w:val="00CD353C"/>
    <w:rsid w:val="00CF65D7"/>
    <w:rsid w:val="00D07B56"/>
    <w:rsid w:val="00D234F3"/>
    <w:rsid w:val="00D252A4"/>
    <w:rsid w:val="00D32F9A"/>
    <w:rsid w:val="00D54223"/>
    <w:rsid w:val="00D56A02"/>
    <w:rsid w:val="00D60C04"/>
    <w:rsid w:val="00D9028B"/>
    <w:rsid w:val="00DC5736"/>
    <w:rsid w:val="00DE1B36"/>
    <w:rsid w:val="00DE298F"/>
    <w:rsid w:val="00DF0F9D"/>
    <w:rsid w:val="00E03BE9"/>
    <w:rsid w:val="00E24FDB"/>
    <w:rsid w:val="00E274AE"/>
    <w:rsid w:val="00E51B2C"/>
    <w:rsid w:val="00E5427A"/>
    <w:rsid w:val="00E62F98"/>
    <w:rsid w:val="00E91E61"/>
    <w:rsid w:val="00E93C2F"/>
    <w:rsid w:val="00E948A8"/>
    <w:rsid w:val="00EA112F"/>
    <w:rsid w:val="00EC72CA"/>
    <w:rsid w:val="00F058CB"/>
    <w:rsid w:val="00F35B50"/>
    <w:rsid w:val="00F36644"/>
    <w:rsid w:val="00F417FC"/>
    <w:rsid w:val="00F55AF7"/>
    <w:rsid w:val="00F646E0"/>
    <w:rsid w:val="00F71C52"/>
    <w:rsid w:val="00F72385"/>
    <w:rsid w:val="00FA3CF3"/>
    <w:rsid w:val="00FB6013"/>
    <w:rsid w:val="00FB6CED"/>
    <w:rsid w:val="00FD29B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FE5D"/>
  <w15:docId w15:val="{071FCD7D-1F00-4DFE-84BE-16AC1EED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1C9B"/>
    <w:rPr>
      <w:color w:val="0000FF"/>
      <w:u w:val="single"/>
    </w:rPr>
  </w:style>
  <w:style w:type="character" w:styleId="a8">
    <w:name w:val="Strong"/>
    <w:basedOn w:val="a0"/>
    <w:uiPriority w:val="22"/>
    <w:qFormat/>
    <w:rsid w:val="00875606"/>
    <w:rPr>
      <w:b/>
      <w:bCs/>
    </w:rPr>
  </w:style>
  <w:style w:type="character" w:customStyle="1" w:styleId="link">
    <w:name w:val="link"/>
    <w:basedOn w:val="a0"/>
    <w:rsid w:val="00AB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CMPUSER</cp:lastModifiedBy>
  <cp:revision>83</cp:revision>
  <dcterms:created xsi:type="dcterms:W3CDTF">2023-06-21T08:39:00Z</dcterms:created>
  <dcterms:modified xsi:type="dcterms:W3CDTF">2024-03-21T07:07:00Z</dcterms:modified>
</cp:coreProperties>
</file>