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8B" w:rsidRDefault="00EC5E5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Бытовая аллергия у детей и е</w:t>
      </w:r>
      <w:r w:rsidR="007C51D3">
        <w:rPr>
          <w:rFonts w:ascii="Times New Roman" w:hAnsi="Times New Roman" w:cs="Times New Roman"/>
          <w:b/>
          <w:sz w:val="30"/>
          <w:szCs w:val="30"/>
        </w:rPr>
        <w:t>ё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предупреждение</w:t>
      </w:r>
    </w:p>
    <w:p w:rsidR="0008258B" w:rsidRDefault="00EC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0300" cy="29667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58B" w:rsidRDefault="0008258B">
      <w:pPr>
        <w:pStyle w:val="a1"/>
        <w:tabs>
          <w:tab w:val="left" w:pos="0"/>
        </w:tabs>
        <w:spacing w:after="0" w:line="315" w:lineRule="atLeast"/>
        <w:ind w:left="540"/>
        <w:jc w:val="right"/>
        <w:rPr>
          <w:i/>
          <w:iCs/>
        </w:rPr>
      </w:pPr>
    </w:p>
    <w:p w:rsidR="0008258B" w:rsidRDefault="0008258B">
      <w:pPr>
        <w:pStyle w:val="a1"/>
        <w:tabs>
          <w:tab w:val="left" w:pos="0"/>
        </w:tabs>
        <w:spacing w:after="0" w:line="315" w:lineRule="atLeast"/>
        <w:ind w:left="540"/>
        <w:jc w:val="right"/>
        <w:rPr>
          <w:i/>
          <w:iCs/>
        </w:rPr>
      </w:pPr>
    </w:p>
    <w:p w:rsidR="0008258B" w:rsidRDefault="0008258B">
      <w:pPr>
        <w:pStyle w:val="a1"/>
        <w:tabs>
          <w:tab w:val="left" w:pos="0"/>
        </w:tabs>
        <w:spacing w:after="0" w:line="315" w:lineRule="atLeast"/>
        <w:ind w:left="540"/>
        <w:jc w:val="right"/>
        <w:rPr>
          <w:i/>
          <w:iCs/>
        </w:rPr>
      </w:pPr>
    </w:p>
    <w:p w:rsidR="0008258B" w:rsidRDefault="0008258B">
      <w:pPr>
        <w:pStyle w:val="a1"/>
        <w:tabs>
          <w:tab w:val="left" w:pos="0"/>
        </w:tabs>
        <w:spacing w:after="0" w:line="315" w:lineRule="atLeast"/>
        <w:ind w:left="540"/>
        <w:jc w:val="right"/>
        <w:rPr>
          <w:i/>
          <w:iCs/>
        </w:rPr>
      </w:pPr>
    </w:p>
    <w:p w:rsidR="0008258B" w:rsidRDefault="0008258B">
      <w:pPr>
        <w:pStyle w:val="a1"/>
        <w:tabs>
          <w:tab w:val="left" w:pos="0"/>
        </w:tabs>
        <w:spacing w:after="0" w:line="315" w:lineRule="atLeast"/>
        <w:ind w:left="540"/>
        <w:jc w:val="right"/>
        <w:rPr>
          <w:i/>
          <w:iCs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конце ХХ века аллергические заболевания у детей вышли на второе место по распростран</w:t>
      </w:r>
      <w:r w:rsidR="007C51D3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нности, уступая только вирусные инфекциям. Около 30-40% детей имеют те или иные проявления аллергии. </w:t>
      </w:r>
    </w:p>
    <w:p w:rsidR="0008258B" w:rsidRDefault="0008258B">
      <w:pPr>
        <w:spacing w:after="0" w:line="240" w:lineRule="auto"/>
        <w:ind w:left="284" w:firstLine="567"/>
        <w:jc w:val="both"/>
        <w:rPr>
          <w:b/>
          <w:bCs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Что же такое аллергия?</w:t>
      </w:r>
      <w:r>
        <w:rPr>
          <w:rFonts w:ascii="Times New Roman" w:hAnsi="Times New Roman"/>
          <w:sz w:val="26"/>
          <w:szCs w:val="26"/>
        </w:rPr>
        <w:t xml:space="preserve"> Это повышенная чувствительность к определ</w:t>
      </w:r>
      <w:r w:rsidR="007C51D3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нным веществам окружающей среды (аллергенам), проявляющаяся разными признаками поражения кожи, слизистых оболочек глаз, верхних дыхательных путей, л</w:t>
      </w:r>
      <w:r w:rsidR="007C51D3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гких, желудочно</w:t>
      </w:r>
      <w:r w:rsidR="007C51D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кишечного тракта и других органов. Название аллергических болезней известны большинству людей</w:t>
      </w:r>
      <w:r w:rsidR="0098240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даж</w:t>
      </w:r>
      <w:r w:rsidR="00982401">
        <w:rPr>
          <w:rFonts w:ascii="Times New Roman" w:hAnsi="Times New Roman"/>
          <w:sz w:val="26"/>
          <w:szCs w:val="26"/>
        </w:rPr>
        <w:t>е не связанных с медициной. Это</w:t>
      </w:r>
      <w:r>
        <w:rPr>
          <w:rFonts w:ascii="Times New Roman" w:hAnsi="Times New Roman"/>
          <w:sz w:val="26"/>
          <w:szCs w:val="26"/>
        </w:rPr>
        <w:t xml:space="preserve"> </w:t>
      </w:r>
      <w:r w:rsidR="00DE45CF">
        <w:rPr>
          <w:rFonts w:ascii="Times New Roman" w:hAnsi="Times New Roman"/>
          <w:sz w:val="26"/>
          <w:szCs w:val="26"/>
        </w:rPr>
        <w:t>–</w:t>
      </w:r>
      <w:r w:rsidR="004112A4">
        <w:rPr>
          <w:rFonts w:ascii="Times New Roman" w:hAnsi="Times New Roman"/>
          <w:sz w:val="26"/>
          <w:szCs w:val="26"/>
        </w:rPr>
        <w:t xml:space="preserve"> крапивница, отё</w:t>
      </w:r>
      <w:r>
        <w:rPr>
          <w:rFonts w:ascii="Times New Roman" w:hAnsi="Times New Roman"/>
          <w:sz w:val="26"/>
          <w:szCs w:val="26"/>
        </w:rPr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Квинке</w:t>
      </w:r>
      <w:proofErr w:type="spellEnd"/>
      <w:r>
        <w:rPr>
          <w:rFonts w:ascii="Times New Roman" w:hAnsi="Times New Roman"/>
          <w:sz w:val="26"/>
          <w:szCs w:val="26"/>
        </w:rPr>
        <w:t>, экзема, нейродермит и другие поражения кожи, аллергический насморк и конъюнктивит, аллергический бронхит и бронхиальная астма, поллиноз и т.д.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значимыми аллергенами, вызывающими аллергические заболевания, являются: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шерсть и перхоть животных, перо птиц (</w:t>
      </w:r>
      <w:proofErr w:type="spellStart"/>
      <w:r>
        <w:rPr>
          <w:rFonts w:ascii="Times New Roman" w:hAnsi="Times New Roman"/>
          <w:sz w:val="26"/>
          <w:szCs w:val="26"/>
        </w:rPr>
        <w:t>эпидермальные</w:t>
      </w:r>
      <w:proofErr w:type="spellEnd"/>
      <w:r>
        <w:rPr>
          <w:rFonts w:ascii="Times New Roman" w:hAnsi="Times New Roman"/>
          <w:sz w:val="26"/>
          <w:szCs w:val="26"/>
        </w:rPr>
        <w:t xml:space="preserve"> аллергены);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пыльца растений (пыльцевые аллергены);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домашняя и библиотечная пыль (бытовые аллергены);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пищевые продукты (пищевые аллергены);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медикаменты.</w:t>
      </w:r>
    </w:p>
    <w:p w:rsidR="0008258B" w:rsidRDefault="0008258B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Что же такое бытовая аллергия?</w:t>
      </w:r>
      <w:r>
        <w:rPr>
          <w:rFonts w:ascii="Times New Roman" w:hAnsi="Times New Roman"/>
          <w:sz w:val="26"/>
          <w:szCs w:val="26"/>
        </w:rPr>
        <w:t xml:space="preserve"> Под этим термином принято рассматривать различные проявления аллергии, развивающиеся в ответ на действие обычных факторов, окружающих человека в его повседневном быту, в доме, квартире. Ко</w:t>
      </w:r>
      <w:r w:rsidR="00DE45CF">
        <w:rPr>
          <w:rFonts w:ascii="Times New Roman" w:hAnsi="Times New Roman"/>
          <w:sz w:val="26"/>
          <w:szCs w:val="26"/>
        </w:rPr>
        <w:t>мплексный аллерген этой группы</w:t>
      </w:r>
      <w:r>
        <w:rPr>
          <w:rFonts w:ascii="Times New Roman" w:hAnsi="Times New Roman"/>
          <w:sz w:val="26"/>
          <w:szCs w:val="26"/>
        </w:rPr>
        <w:t xml:space="preserve"> </w:t>
      </w:r>
      <w:r w:rsidR="0098240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домашняя пыль.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путь проникновения бытовых аллергенов в организм человека </w:t>
      </w:r>
      <w:r w:rsidR="00DE45C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ингаляционный, т.е</w:t>
      </w:r>
      <w:r w:rsidR="00C14D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через дыхательные пути. Основными проявлениями бытовой аллергии являются такие известные всем заболевания дыхательных путей, как аллергический ринит, ларингит (ложный круп), трахеит, брон</w:t>
      </w:r>
      <w:r w:rsidR="004112A4">
        <w:rPr>
          <w:rFonts w:ascii="Times New Roman" w:hAnsi="Times New Roman"/>
          <w:sz w:val="26"/>
          <w:szCs w:val="26"/>
        </w:rPr>
        <w:t>хит.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Бытовая аллергия проявляется ча</w:t>
      </w:r>
      <w:r w:rsidR="00C14D13">
        <w:rPr>
          <w:rFonts w:ascii="Times New Roman" w:hAnsi="Times New Roman"/>
          <w:sz w:val="26"/>
          <w:szCs w:val="26"/>
        </w:rPr>
        <w:t>щ</w:t>
      </w:r>
      <w:r>
        <w:rPr>
          <w:rFonts w:ascii="Times New Roman" w:hAnsi="Times New Roman"/>
          <w:sz w:val="26"/>
          <w:szCs w:val="26"/>
        </w:rPr>
        <w:t xml:space="preserve">е всего поражениями дыхательного тракта, так называемыми респираторными </w:t>
      </w:r>
      <w:proofErr w:type="spellStart"/>
      <w:r>
        <w:rPr>
          <w:rFonts w:ascii="Times New Roman" w:hAnsi="Times New Roman"/>
          <w:sz w:val="26"/>
          <w:szCs w:val="26"/>
        </w:rPr>
        <w:t>аллергозами</w:t>
      </w:r>
      <w:proofErr w:type="spellEnd"/>
      <w:r>
        <w:rPr>
          <w:rFonts w:ascii="Times New Roman" w:hAnsi="Times New Roman"/>
          <w:sz w:val="26"/>
          <w:szCs w:val="26"/>
        </w:rPr>
        <w:t xml:space="preserve">. У детей может проявляться в виде аллергического насморка, кашля, ложного крупа, астматического бронхита и </w:t>
      </w:r>
      <w:r>
        <w:rPr>
          <w:rFonts w:ascii="Times New Roman" w:hAnsi="Times New Roman"/>
          <w:sz w:val="26"/>
          <w:szCs w:val="26"/>
        </w:rPr>
        <w:lastRenderedPageBreak/>
        <w:t xml:space="preserve">бронхиальной астмы. Реже бытовая аллергия проявляется в виде поражений кожи </w:t>
      </w:r>
      <w:r w:rsidR="004112A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разнообразные высыпания, сопр</w:t>
      </w:r>
      <w:r w:rsidR="00982401">
        <w:rPr>
          <w:rFonts w:ascii="Times New Roman" w:hAnsi="Times New Roman"/>
          <w:sz w:val="26"/>
          <w:szCs w:val="26"/>
        </w:rPr>
        <w:t>овождающиеся интенсивным зудом.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Распознать бытовую аллергию бывает очень сложно. Многие родители считают причиной заболевания переохлаждение или инфекцию. Сложность распознания аллергических состояний связана с тем, что инфекционные заболевания протекают со сходной клинической картиной.</w:t>
      </w:r>
    </w:p>
    <w:p w:rsidR="0008258B" w:rsidRDefault="0008258B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ч</w:t>
      </w:r>
      <w:r w:rsidR="004112A4">
        <w:rPr>
          <w:rFonts w:ascii="Times New Roman" w:hAnsi="Times New Roman"/>
          <w:b/>
          <w:bCs/>
          <w:sz w:val="26"/>
          <w:szCs w:val="26"/>
        </w:rPr>
        <w:t>ё</w:t>
      </w:r>
      <w:r>
        <w:rPr>
          <w:rFonts w:ascii="Times New Roman" w:hAnsi="Times New Roman"/>
          <w:b/>
          <w:bCs/>
          <w:sz w:val="26"/>
          <w:szCs w:val="26"/>
        </w:rPr>
        <w:t>м же заключается профилактика бытовой аллергии?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при аллергических заболеваниях, как ни при какой другой болезни, является лучшим лекарством. Пока ещ</w:t>
      </w:r>
      <w:r w:rsidR="004112A4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нет способов избавить человечество от бронхиальной астмы и других аллергических заболеваний без соблюдения мер профилактик. </w:t>
      </w:r>
      <w:r w:rsidRPr="000C73F8">
        <w:rPr>
          <w:rFonts w:ascii="Times New Roman" w:hAnsi="Times New Roman"/>
          <w:sz w:val="26"/>
          <w:szCs w:val="26"/>
        </w:rPr>
        <w:t>В медицине выделяют два основных варианта профилактики.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Во-первых, </w:t>
      </w:r>
      <w:r w:rsidRPr="000C73F8">
        <w:rPr>
          <w:rFonts w:ascii="Times New Roman" w:hAnsi="Times New Roman"/>
          <w:sz w:val="26"/>
          <w:szCs w:val="26"/>
        </w:rPr>
        <w:t>меры</w:t>
      </w:r>
      <w:r w:rsidR="000C73F8" w:rsidRPr="000C73F8">
        <w:rPr>
          <w:rFonts w:ascii="Times New Roman" w:hAnsi="Times New Roman"/>
          <w:sz w:val="26"/>
          <w:szCs w:val="26"/>
        </w:rPr>
        <w:t>,</w:t>
      </w:r>
      <w:r w:rsidRPr="000C73F8">
        <w:rPr>
          <w:rFonts w:ascii="Times New Roman" w:hAnsi="Times New Roman"/>
          <w:sz w:val="26"/>
          <w:szCs w:val="26"/>
        </w:rPr>
        <w:t xml:space="preserve"> направленные</w:t>
      </w:r>
      <w:r>
        <w:rPr>
          <w:rFonts w:ascii="Times New Roman" w:hAnsi="Times New Roman"/>
          <w:sz w:val="26"/>
          <w:szCs w:val="26"/>
        </w:rPr>
        <w:t xml:space="preserve"> на предупреждение болезни у детей, имеющих предрасположенность к аллергии, но пока ещ</w:t>
      </w:r>
      <w:r w:rsidR="004112A4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не заболевших (</w:t>
      </w:r>
      <w:r w:rsidRPr="000C73F8">
        <w:rPr>
          <w:rFonts w:ascii="Times New Roman" w:hAnsi="Times New Roman"/>
          <w:sz w:val="26"/>
          <w:szCs w:val="26"/>
        </w:rPr>
        <w:t>первична</w:t>
      </w:r>
      <w:r w:rsidR="000C73F8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профилактика). Первичная профилактика позволит предотвратить развитие аллергического заболевания, либо ослабить проявление болезни в случае е</w:t>
      </w:r>
      <w:r w:rsidR="00EC736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возникновения.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Во-вторых, профилактические меры при уже имеющих</w:t>
      </w:r>
      <w:r w:rsidR="00EC7360">
        <w:rPr>
          <w:rFonts w:ascii="Times New Roman" w:hAnsi="Times New Roman"/>
          <w:sz w:val="26"/>
          <w:szCs w:val="26"/>
        </w:rPr>
        <w:t>ся аллергических заболеваниях (</w:t>
      </w:r>
      <w:r>
        <w:rPr>
          <w:rFonts w:ascii="Times New Roman" w:hAnsi="Times New Roman"/>
          <w:sz w:val="26"/>
          <w:szCs w:val="26"/>
        </w:rPr>
        <w:t>так называемая вторичная профилактика). При полном соблюдении всего комплекса мер вторичной профилактики уда</w:t>
      </w:r>
      <w:r w:rsidR="00EC736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тся уменьшить число обострений, облегчить их течение, а во многих случаях вывести заболевание в стойкую ремиссию.</w:t>
      </w:r>
    </w:p>
    <w:p w:rsidR="0008258B" w:rsidRDefault="0008258B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Профилактика бытовой аллергии и е</w:t>
      </w:r>
      <w:r w:rsidR="00EC7360">
        <w:rPr>
          <w:rFonts w:ascii="Times New Roman" w:hAnsi="Times New Roman"/>
          <w:b/>
          <w:bCs/>
          <w:sz w:val="26"/>
          <w:szCs w:val="26"/>
        </w:rPr>
        <w:t>ё</w:t>
      </w:r>
      <w:r>
        <w:rPr>
          <w:rFonts w:ascii="Times New Roman" w:hAnsi="Times New Roman"/>
          <w:b/>
          <w:bCs/>
          <w:sz w:val="26"/>
          <w:szCs w:val="26"/>
        </w:rPr>
        <w:t xml:space="preserve"> дыхательных проявлений складывается из целого комплекса мер и включает: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Ограждение от бытовых аллергенов.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Ограждение от других видов аллергенов.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Уменьшение воздействия провоцирующих </w:t>
      </w:r>
      <w:proofErr w:type="spellStart"/>
      <w:r>
        <w:rPr>
          <w:rFonts w:ascii="Times New Roman" w:hAnsi="Times New Roman"/>
          <w:sz w:val="26"/>
          <w:szCs w:val="26"/>
        </w:rPr>
        <w:t>неаллергенных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факторов.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4.Профилактику вирусной инфекции.</w:t>
      </w: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5.Закаливание. Занятие физкультурой и спортом.</w:t>
      </w:r>
    </w:p>
    <w:p w:rsidR="0008258B" w:rsidRDefault="0008258B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08258B" w:rsidRDefault="00EC5E5D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того</w:t>
      </w:r>
      <w:r w:rsidR="00EC73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чтобы предотвратить развитие бытовой аллергии, нужно с первых дней жизни реб</w:t>
      </w:r>
      <w:r w:rsidR="00EC736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нка, а ещ</w:t>
      </w:r>
      <w:r w:rsidR="00EC736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лучше до появления его на свет, начать последовательно заниматься профилактикой, направленной на максимальное ограждение реб</w:t>
      </w:r>
      <w:r w:rsidR="00EC736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от действия различных видов аллергенов. Это</w:t>
      </w:r>
      <w:r w:rsidR="00EC7360">
        <w:rPr>
          <w:rFonts w:ascii="Times New Roman" w:hAnsi="Times New Roman"/>
          <w:sz w:val="26"/>
          <w:szCs w:val="26"/>
        </w:rPr>
        <w:t>т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же режим максимального «аллергического </w:t>
      </w:r>
      <w:proofErr w:type="spellStart"/>
      <w:r>
        <w:rPr>
          <w:rFonts w:ascii="Times New Roman" w:hAnsi="Times New Roman"/>
          <w:sz w:val="26"/>
          <w:szCs w:val="26"/>
        </w:rPr>
        <w:t>щажения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» используется и у детей с уже </w:t>
      </w:r>
      <w:proofErr w:type="spellStart"/>
      <w:r>
        <w:rPr>
          <w:rFonts w:ascii="Times New Roman" w:hAnsi="Times New Roman"/>
          <w:sz w:val="26"/>
          <w:szCs w:val="26"/>
        </w:rPr>
        <w:t>развившимися</w:t>
      </w:r>
      <w:proofErr w:type="spellEnd"/>
      <w:r>
        <w:rPr>
          <w:rFonts w:ascii="Times New Roman" w:hAnsi="Times New Roman"/>
          <w:sz w:val="26"/>
          <w:szCs w:val="26"/>
        </w:rPr>
        <w:t xml:space="preserve"> аллергическими заболеваниями.</w:t>
      </w:r>
    </w:p>
    <w:p w:rsidR="0008258B" w:rsidRDefault="0008258B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08258B" w:rsidRDefault="0008258B">
      <w:pPr>
        <w:spacing w:after="0" w:line="240" w:lineRule="auto"/>
        <w:ind w:left="284" w:firstLine="567"/>
        <w:rPr>
          <w:sz w:val="26"/>
          <w:szCs w:val="26"/>
        </w:rPr>
      </w:pPr>
    </w:p>
    <w:p w:rsidR="0008258B" w:rsidRDefault="0008258B">
      <w:pPr>
        <w:spacing w:after="0" w:line="240" w:lineRule="auto"/>
        <w:ind w:left="284" w:firstLine="567"/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08258B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8258B" w:rsidRDefault="00EC5E5D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Отдел мониторинга факторов риска</w:t>
      </w:r>
    </w:p>
    <w:p w:rsidR="0008258B" w:rsidRDefault="00EC5E5D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ОГБУ</w:t>
      </w:r>
      <w:r w:rsidR="00982401">
        <w:rPr>
          <w:rFonts w:ascii="Times New Roman" w:eastAsia="Times New Roman" w:hAnsi="Times New Roman" w:cs="Times New Roman"/>
          <w:i/>
          <w:iCs/>
          <w:lang w:eastAsia="ru-RU"/>
        </w:rPr>
        <w:t>З «Центр общественного здоровья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и медицинской профилактики</w:t>
      </w:r>
    </w:p>
    <w:p w:rsidR="00EC5E5D" w:rsidRDefault="00EC5E5D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города Старого Оскола»</w:t>
      </w:r>
    </w:p>
    <w:p w:rsidR="0008258B" w:rsidRDefault="00EC5E5D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Медицинский статистик</w:t>
      </w:r>
    </w:p>
    <w:p w:rsidR="0008258B" w:rsidRDefault="00EC5E5D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Мартынова Наталья Александровна</w:t>
      </w:r>
    </w:p>
    <w:sectPr w:rsidR="0008258B">
      <w:pgSz w:w="11906" w:h="16838"/>
      <w:pgMar w:top="851" w:right="851" w:bottom="907" w:left="130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7DC"/>
    <w:multiLevelType w:val="multilevel"/>
    <w:tmpl w:val="09207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258B"/>
    <w:rsid w:val="00016A0B"/>
    <w:rsid w:val="0008258B"/>
    <w:rsid w:val="000C73F8"/>
    <w:rsid w:val="001740F4"/>
    <w:rsid w:val="004112A4"/>
    <w:rsid w:val="007C51D3"/>
    <w:rsid w:val="00982401"/>
    <w:rsid w:val="00BC2056"/>
    <w:rsid w:val="00C14D13"/>
    <w:rsid w:val="00DE45CF"/>
    <w:rsid w:val="00EC5E5D"/>
    <w:rsid w:val="00E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B8F60-328C-48A5-996A-6892E13F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E8"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282044"/>
    <w:rPr>
      <w:b/>
      <w:bCs/>
    </w:rPr>
  </w:style>
  <w:style w:type="character" w:customStyle="1" w:styleId="a6">
    <w:name w:val="Текст выноски Знак"/>
    <w:basedOn w:val="a2"/>
    <w:uiPriority w:val="99"/>
    <w:semiHidden/>
    <w:qFormat/>
    <w:rsid w:val="00A2400D"/>
    <w:rPr>
      <w:rFonts w:ascii="Tahoma" w:hAnsi="Tahoma" w:cs="Tahoma"/>
      <w:sz w:val="16"/>
      <w:szCs w:val="16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0D32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A240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dc:description/>
  <cp:lastModifiedBy>glvrach</cp:lastModifiedBy>
  <cp:revision>29</cp:revision>
  <cp:lastPrinted>2022-02-16T10:58:00Z</cp:lastPrinted>
  <dcterms:created xsi:type="dcterms:W3CDTF">2021-12-10T05:38:00Z</dcterms:created>
  <dcterms:modified xsi:type="dcterms:W3CDTF">2022-07-21T12:05:00Z</dcterms:modified>
  <dc:language>ru-RU</dc:language>
</cp:coreProperties>
</file>