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Сегодня врачи всего мира бьют тревогу – число ВИЧ-инфицированных растет день ото дня. На конец 2014г. в мире насчитывалось 37 млн. человек с данным диагнозом. В России, за этот же период было зарегистрировано 742 631 человек с диагнозом </w:t>
      </w:r>
      <w:r w:rsidRPr="00322786">
        <w:rPr>
          <w:rFonts w:ascii="Arial" w:eastAsia="Times New Roman" w:hAnsi="Arial" w:cs="Arial"/>
          <w:b/>
          <w:bCs/>
          <w:color w:val="303030"/>
          <w:sz w:val="18"/>
          <w:szCs w:val="18"/>
          <w:lang w:eastAsia="ru-RU"/>
        </w:rPr>
        <w:t>« ВИЧ-инфекция».</w:t>
      </w:r>
    </w:p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 Старом Осколе, согласно данным в 2013г. количество ВИЧ-инфицированных составило 233 человека, в 2014г. – 271 человек, а на конец 2015 зарегистрировано уже 330 человек.</w:t>
      </w:r>
    </w:p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Увеличение количества ВИЧ-инфицированных – это проблема как для общества, не принимающего таких людей, так и для человека с данным диагнозом.</w:t>
      </w:r>
    </w:p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«Жизнь с ВИЧ» – это испытание для любого человека, характеризующееся острыми душевными переживаниями. У людей с только что поставленным диагнозом начинается серьезный психологический кризис, связанный:</w:t>
      </w:r>
    </w:p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со страхом быть отвергнутым обществом, близкими и родными, когда они узнают о его диагнозе;</w:t>
      </w:r>
    </w:p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со страхом за свое будущее: работу, создание семьи;</w:t>
      </w:r>
    </w:p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со страхом за свое здоровье;</w:t>
      </w:r>
    </w:p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- с боязнью смерти.</w:t>
      </w:r>
    </w:p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Все эти переживания не могут не наложить отпечатка на личность ВИЧ-инфицированного. Под действием длительного стресса у человека ярче проявляются негативные черты характера, которые до этого тщательно маскировались. Кроме того, с течением времени появляются такие особенности, как замкнутость, недоверие и агрессивность, как ответная реакция на хронический стресс.</w:t>
      </w:r>
    </w:p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Для больных характерно и появление вредных привычек, таких как употребление алкоголя, как способ ухода от проблем. Не менее часты и суицидальные формы поведения, особенно в первые месяцы после постановки диагноза.</w:t>
      </w:r>
    </w:p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Поэтому помимо антиретровирусной терапии людям с ВИЧ часто необходимо консультирование и поддержка психолога. Психологическая помощь ВИЧ-инфицированным заключается в том, чтобы помочь им принять себя, поднять самооценку и принять тот факт, что с постановкой диагноза жизнь не заканчивается.  Но более всего такие больные нуждаются в поддержке своих родных, близких, друзей, а также в возможности не быть отвергаемыми обществом.</w:t>
      </w:r>
    </w:p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К сожалению, в нашем обществе сложилось стереотипное поведение по отношению к данной категории больных. Если даже друзья и близкие люди относятся к человеку с осторожностью, боясь заразиться даже при бытовых контактах, то что говорить за общество, где люди к больным относятся как к потенциальным наркоманам, бывшим заключенным и просто как к «прокаженным».</w:t>
      </w:r>
    </w:p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Поэтому, чтобы помочь таким больным, прежде всего нужно изменить мнение общества относительно людей с диагнозом «ВИЧ-инфицирован». Общество и пациенты должны понять, что с данным диагнозом, при соблюдении всех рекомендаций врача, ведя здоровый образ и отказавшись от вредных привычек, люди могут прожить еще много лет. А при соблюдении всех предосторожностей вести нормальный образ жизни, иметь работу и завести семью.</w:t>
      </w:r>
    </w:p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p w:rsidR="00322786" w:rsidRPr="00322786" w:rsidRDefault="00322786" w:rsidP="00322786">
      <w:pPr>
        <w:shd w:val="clear" w:color="auto" w:fill="D6D6D6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color w:val="303030"/>
          <w:sz w:val="18"/>
          <w:szCs w:val="18"/>
          <w:lang w:eastAsia="ru-RU"/>
        </w:rPr>
        <w:t> </w:t>
      </w:r>
    </w:p>
    <w:p w:rsidR="00322786" w:rsidRPr="00322786" w:rsidRDefault="00322786" w:rsidP="00322786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Отдел координации и организационно-методического обеспечения профилактической работы</w:t>
      </w:r>
    </w:p>
    <w:p w:rsidR="00322786" w:rsidRPr="00322786" w:rsidRDefault="00322786" w:rsidP="00322786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МБУЗ «Центр медицинской профилактики»</w:t>
      </w:r>
    </w:p>
    <w:p w:rsidR="00322786" w:rsidRPr="00322786" w:rsidRDefault="00322786" w:rsidP="00322786">
      <w:pPr>
        <w:shd w:val="clear" w:color="auto" w:fill="D6D6D6"/>
        <w:spacing w:after="0" w:line="240" w:lineRule="auto"/>
        <w:jc w:val="right"/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</w:pPr>
      <w:r w:rsidRPr="00322786">
        <w:rPr>
          <w:rFonts w:ascii="Arial" w:eastAsia="Times New Roman" w:hAnsi="Arial" w:cs="Arial"/>
          <w:i/>
          <w:iCs/>
          <w:color w:val="303030"/>
          <w:sz w:val="18"/>
          <w:szCs w:val="18"/>
          <w:lang w:eastAsia="ru-RU"/>
        </w:rPr>
        <w:t>Психолог </w:t>
      </w:r>
      <w:r w:rsidRPr="00322786">
        <w:rPr>
          <w:rFonts w:ascii="Arial" w:eastAsia="Times New Roman" w:hAnsi="Arial" w:cs="Arial"/>
          <w:b/>
          <w:bCs/>
          <w:i/>
          <w:iCs/>
          <w:color w:val="303030"/>
          <w:sz w:val="18"/>
          <w:szCs w:val="18"/>
          <w:lang w:eastAsia="ru-RU"/>
        </w:rPr>
        <w:t>Емельянова Анна Александровна</w:t>
      </w:r>
    </w:p>
    <w:p w:rsidR="003554B0" w:rsidRPr="00322786" w:rsidRDefault="00322786" w:rsidP="00322786">
      <w:bookmarkStart w:id="0" w:name="_GoBack"/>
      <w:bookmarkEnd w:id="0"/>
    </w:p>
    <w:sectPr w:rsidR="003554B0" w:rsidRPr="0032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E22"/>
    <w:multiLevelType w:val="multilevel"/>
    <w:tmpl w:val="E25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0968"/>
    <w:multiLevelType w:val="multilevel"/>
    <w:tmpl w:val="0450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A14C9"/>
    <w:multiLevelType w:val="multilevel"/>
    <w:tmpl w:val="31BE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C6C90"/>
    <w:multiLevelType w:val="multilevel"/>
    <w:tmpl w:val="263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41AFC"/>
    <w:multiLevelType w:val="multilevel"/>
    <w:tmpl w:val="EB0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877CA"/>
    <w:multiLevelType w:val="multilevel"/>
    <w:tmpl w:val="900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3575D"/>
    <w:multiLevelType w:val="multilevel"/>
    <w:tmpl w:val="825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87651"/>
    <w:multiLevelType w:val="multilevel"/>
    <w:tmpl w:val="A6B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A76EB"/>
    <w:multiLevelType w:val="multilevel"/>
    <w:tmpl w:val="CDCA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6667C"/>
    <w:multiLevelType w:val="multilevel"/>
    <w:tmpl w:val="DD2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492B36"/>
    <w:multiLevelType w:val="multilevel"/>
    <w:tmpl w:val="FCE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0C"/>
    <w:rsid w:val="000C5AD0"/>
    <w:rsid w:val="0019442D"/>
    <w:rsid w:val="002F6BDE"/>
    <w:rsid w:val="00322786"/>
    <w:rsid w:val="0042140C"/>
    <w:rsid w:val="004739C3"/>
    <w:rsid w:val="00617B00"/>
    <w:rsid w:val="00756AC9"/>
    <w:rsid w:val="0084721D"/>
    <w:rsid w:val="00E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9F4A-8E42-4B5C-A559-C882895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C9"/>
    <w:rPr>
      <w:b/>
      <w:bCs/>
    </w:rPr>
  </w:style>
  <w:style w:type="character" w:styleId="a5">
    <w:name w:val="Emphasis"/>
    <w:basedOn w:val="a0"/>
    <w:uiPriority w:val="20"/>
    <w:qFormat/>
    <w:rsid w:val="00756AC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C5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C5AD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C5AD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2021-10-21T01:32:00Z</dcterms:created>
  <dcterms:modified xsi:type="dcterms:W3CDTF">2021-10-21T01:41:00Z</dcterms:modified>
</cp:coreProperties>
</file>