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C9" w:rsidRDefault="00756AC9" w:rsidP="00756AC9">
      <w:pPr>
        <w:pStyle w:val="a3"/>
        <w:jc w:val="center"/>
      </w:pPr>
      <w:r>
        <w:rPr>
          <w:rStyle w:val="a4"/>
        </w:rPr>
        <w:t>Психологические аспекты ожирения</w:t>
      </w:r>
    </w:p>
    <w:p w:rsidR="00756AC9" w:rsidRDefault="00756AC9" w:rsidP="00756AC9">
      <w:pPr>
        <w:pStyle w:val="a3"/>
        <w:jc w:val="center"/>
      </w:pPr>
      <w:r>
        <w:rPr>
          <w:rStyle w:val="a4"/>
        </w:rPr>
        <w:t> </w:t>
      </w:r>
    </w:p>
    <w:p w:rsidR="00756AC9" w:rsidRDefault="00756AC9" w:rsidP="00756AC9">
      <w:pPr>
        <w:pStyle w:val="a3"/>
      </w:pPr>
      <w:r>
        <w:rPr>
          <w:rStyle w:val="a4"/>
        </w:rPr>
        <w:t>Показатель общей заболеваемости ожирением в нашем округе только за один год вырос на 50%.  Ожирение действительно очень опасное заболевание. Это фактор риска развития в первую очередь сердечно-сосудистой патологии, а также сахарного диабета, заболеваний опорно-двигательного аппарата, депрессивных состояний, развития болезни Альцгеймера, онкологических заболеваний</w:t>
      </w:r>
      <w:r>
        <w:t> </w:t>
      </w:r>
      <w:r>
        <w:rPr>
          <w:rStyle w:val="a4"/>
        </w:rPr>
        <w:t>и преждевременной смерти.</w:t>
      </w:r>
    </w:p>
    <w:p w:rsidR="00756AC9" w:rsidRDefault="00756AC9" w:rsidP="00756AC9">
      <w:pPr>
        <w:pStyle w:val="a3"/>
      </w:pPr>
      <w:r>
        <w:rPr>
          <w:rStyle w:val="a4"/>
        </w:rPr>
        <w:t>Основными физиологическими причинами избыточного веса и ожирения является увеличение потребления продуктов с повышенным содержанием жиров и углеводов на фоне общего снижения двигательной активности.</w:t>
      </w:r>
    </w:p>
    <w:p w:rsidR="00756AC9" w:rsidRDefault="00756AC9" w:rsidP="00756AC9">
      <w:pPr>
        <w:pStyle w:val="a3"/>
      </w:pPr>
      <w:r>
        <w:t>Наше физическое и психическое состояние неразрывно связаны между собой, поэтому помимо физиологических причин развития ожирения, существуют не менее значимые психологические причины.</w:t>
      </w:r>
    </w:p>
    <w:p w:rsidR="00756AC9" w:rsidRDefault="00756AC9" w:rsidP="00756AC9">
      <w:pPr>
        <w:pStyle w:val="a3"/>
      </w:pPr>
      <w:r>
        <w:t>Изменение эмоционального фона вызывает поведенческие нарушения, тогда еда начинает выполнять не свойственную ей функцию и становится антидепрессантом (то есть пациент начинает как бы заедать стресс). В этом случае эмоциональные потребности путаются с физиологическими, пищевое поведение человека направлено на удовлетворение не только биологических и физиологических, но также психологических и социальных потребностей.</w:t>
      </w:r>
    </w:p>
    <w:p w:rsidR="00756AC9" w:rsidRDefault="00756AC9" w:rsidP="00756AC9">
      <w:pPr>
        <w:pStyle w:val="a3"/>
      </w:pPr>
      <w:r>
        <w:t>Справляться с эмоциями при помощи еды – очень древний психологический механизм и один из первых условных рефлексов, которые у нас выработались. Он формируется в тот момент, когда плачущего ребенка мать прикладывает к груди, чтобы покормить. В детстве при боли, болезни в качестве утешения нам также давали сладости. Поэтому на подсознательном уровне еда создает ощущение безопасности.</w:t>
      </w:r>
    </w:p>
    <w:p w:rsidR="00756AC9" w:rsidRDefault="00756AC9" w:rsidP="00756AC9">
      <w:pPr>
        <w:pStyle w:val="a3"/>
      </w:pPr>
      <w:r>
        <w:t>В последствии этот жизненный опыт может стать основой для аналогичной неосознанной реакции у взрослого, особенно в стрессовых ситуациях, в таких как экзамены или профессиональные перегрузки. Чтобы справиться со своими эмоциями и почувствовать себя в безопасности человек начинает есть, подсознательно желая получить удовлетворение от процесса насыщения. Доказано, что чувство насыщения регулируется серотонином – «гормоном радости».</w:t>
      </w:r>
    </w:p>
    <w:p w:rsidR="00756AC9" w:rsidRDefault="00756AC9" w:rsidP="00756AC9">
      <w:pPr>
        <w:pStyle w:val="a3"/>
      </w:pPr>
      <w:r>
        <w:t>Но в стрессовой ситуации чувство насыщения блокируется и человек начинает поглощать пищу бесконтрольно, а гормон радости не вырабатывается.  Таким образом, с помощью еды снять стресс вряд ли получится, а вот приобрести еще одну проблему в виде избыточного веса или ожирения вполне реально.</w:t>
      </w:r>
    </w:p>
    <w:p w:rsidR="00756AC9" w:rsidRDefault="00756AC9" w:rsidP="00756AC9">
      <w:pPr>
        <w:pStyle w:val="a3"/>
      </w:pPr>
      <w:r>
        <w:t>Набору лишнего веса также способствуют следующие эмоции:</w:t>
      </w:r>
    </w:p>
    <w:p w:rsidR="00756AC9" w:rsidRDefault="00756AC9" w:rsidP="00756AC9">
      <w:pPr>
        <w:pStyle w:val="a3"/>
      </w:pPr>
      <w:r>
        <w:t>- Гнев. Если человек из-за лишнего веса злится на себя, на кого-то другого или на ситуацию в целом, то он пытается заглушить свои эмоции вкусной едой, вместо того чтобы рассмотреть другие пути решения этой проблемы.</w:t>
      </w:r>
    </w:p>
    <w:p w:rsidR="00756AC9" w:rsidRDefault="00756AC9" w:rsidP="00756AC9">
      <w:pPr>
        <w:pStyle w:val="a3"/>
      </w:pPr>
      <w:r>
        <w:lastRenderedPageBreak/>
        <w:t>- Скука. Когда нечего делать и некуда идти, но есть холодильник полный разнообразной еды, который тянет как магнитом, в этом случае мы начинаем есть, чтобы чем-то себя занять и заполнить пустое время.</w:t>
      </w:r>
    </w:p>
    <w:p w:rsidR="00756AC9" w:rsidRDefault="00756AC9" w:rsidP="00756AC9">
      <w:pPr>
        <w:pStyle w:val="a3"/>
      </w:pPr>
      <w:r>
        <w:t>- Чувство неоцененности, допустим, по вашему мнению, вы достигли чего-то исключительного, но никто этого не заметил, не оценил и не разделил вашу гордость. Вы расстроились и появился соблазн поощрить себя чем-то вкусненьким, сладеньким и вредным для здоровья.</w:t>
      </w:r>
    </w:p>
    <w:p w:rsidR="00756AC9" w:rsidRDefault="00756AC9" w:rsidP="00756AC9">
      <w:pPr>
        <w:pStyle w:val="a3"/>
      </w:pPr>
      <w:r>
        <w:t>- Неверие в собственные силы. Когда человек считает, что от него ничего не зависит и он не в силах повлиять на снижение своего веса, он не станет контролировать и сдерживать себя в вопросах питания.</w:t>
      </w:r>
    </w:p>
    <w:p w:rsidR="00756AC9" w:rsidRDefault="00756AC9" w:rsidP="00756AC9">
      <w:pPr>
        <w:pStyle w:val="a3"/>
      </w:pPr>
      <w:r>
        <w:t>Среди основных причин нарушения пищевого поведения также хотелось бы выделить привычки и традиции, привитые нам с детства и принятые в ближайшем социальном окружении (то есть в семье). Питание человека часто связано с общением. Именно за столом ведутся самые задушевные беседы. Традиционно еда является неотъемлемой частью празднования различных семейных событий (юбилеи, дни рождения, новый год), а также установления и формирования деловых и дружеских взаимоотношений на работе (бизнес-ланчи, корпоративы). Даже если человек не голоден, он вынужден поддерживать эти традиции и непроизвольно переедает.</w:t>
      </w:r>
    </w:p>
    <w:p w:rsidR="00756AC9" w:rsidRDefault="00756AC9" w:rsidP="00756AC9">
      <w:pPr>
        <w:pStyle w:val="a3"/>
      </w:pPr>
      <w:r>
        <w:t>Психологической причиной переедания могут быть и возрастные особенности. Например, подростки, следуя новомодным тенденциям, здоровой пище предпочитают различные фаст-фуды, перекусы на бегу, что способствует ожирению. </w:t>
      </w:r>
    </w:p>
    <w:p w:rsidR="00756AC9" w:rsidRDefault="00756AC9" w:rsidP="00756AC9">
      <w:pPr>
        <w:pStyle w:val="a3"/>
      </w:pPr>
      <w:r>
        <w:t>Люди старшего поколения, в жизни которых были война и голод, продуктовые дефициты и продовольственные карточки, не могут ограничивать себя в ситуации, когда все продукты доступны. Для них характерен ярко выраженный страх перед голодом. Они неосознанно воспринимают запрет на еду как угрозу для своей жизни и переедают.</w:t>
      </w:r>
    </w:p>
    <w:p w:rsidR="00756AC9" w:rsidRDefault="00756AC9" w:rsidP="00756AC9">
      <w:pPr>
        <w:pStyle w:val="a3"/>
      </w:pPr>
      <w:r>
        <w:t>Ожирение довольно часто приводит к изменению психологического состояния, последствиями которого могут быть снижение самооценки, нарушение сексуальной жизни, депрессия и даже дискриминация при устройстве на работу. Все это способствует ухудшению психологического состояния и дальнейшему увеличению веса. Получается замкнутый круг, в котором отрицательные эмоции, испытываемые человеком по поводу избыточного веса, работают против него, то есть чем больше человек переживает по поводу своего веса, тем больше лишних килограммов он набирает.</w:t>
      </w:r>
    </w:p>
    <w:p w:rsidR="00756AC9" w:rsidRDefault="00756AC9" w:rsidP="00756AC9">
      <w:pPr>
        <w:pStyle w:val="a3"/>
        <w:jc w:val="center"/>
      </w:pPr>
      <w:r>
        <w:rPr>
          <w:rStyle w:val="a4"/>
        </w:rPr>
        <w:t>Психологические приемы для снижения избыточного веса</w:t>
      </w:r>
    </w:p>
    <w:p w:rsidR="00756AC9" w:rsidRDefault="00756AC9" w:rsidP="00756AC9">
      <w:pPr>
        <w:pStyle w:val="a3"/>
      </w:pPr>
      <w:r>
        <w:t>Прежде всего решите для себя, что вы действительно хотите перемен.</w:t>
      </w:r>
    </w:p>
    <w:p w:rsidR="00756AC9" w:rsidRDefault="00756AC9" w:rsidP="00756AC9">
      <w:pPr>
        <w:pStyle w:val="a3"/>
      </w:pPr>
      <w:r>
        <w:t>Чаще улыбайтесь – расставаться с избыточным весом надо весело. Смех – это трата энергии и выброс эндорфинов – гормонов, которые позволяют видеть всё позитивно.</w:t>
      </w:r>
    </w:p>
    <w:p w:rsidR="00756AC9" w:rsidRDefault="00756AC9" w:rsidP="00756AC9">
      <w:pPr>
        <w:pStyle w:val="a3"/>
      </w:pPr>
      <w:r>
        <w:t>Фантазируйте – фантазии должны быть точными, конкретными, со всеми деталями. Например, представьте себе части своего тела, которыми вы недовольны, но уже в измененном состоянии, то есть без лишних килограммов и почувствуйте себя легко и свободно.</w:t>
      </w:r>
    </w:p>
    <w:p w:rsidR="00756AC9" w:rsidRDefault="00756AC9" w:rsidP="00756AC9">
      <w:pPr>
        <w:pStyle w:val="a3"/>
      </w:pPr>
      <w:r>
        <w:lastRenderedPageBreak/>
        <w:t>Убеждайте себя в том, что сможете достичь поставленной цели – для этого в разных интерпретациях продолжите фразу «Я похудею и тогда…» и регулярно повторяйте её.</w:t>
      </w:r>
    </w:p>
    <w:p w:rsidR="00756AC9" w:rsidRDefault="00756AC9" w:rsidP="00756AC9">
      <w:pPr>
        <w:pStyle w:val="a3"/>
      </w:pPr>
      <w:r>
        <w:t>Настройтесь на успех. Расскажите, что твердо решили избавиться от лишнего веса тому, кто вас поддержит. Получив такой аванс, вы будете подсознательно стремиться выполнить обещание.</w:t>
      </w:r>
    </w:p>
    <w:p w:rsidR="00756AC9" w:rsidRDefault="00756AC9" w:rsidP="00756AC9">
      <w:pPr>
        <w:pStyle w:val="a3"/>
      </w:pPr>
      <w:r>
        <w:t>Не ждите, когда Вы полностью преобразитесь, уже сейчас купите или примерьте вещь на размер меньше. Это тоже будет очень хорошим стимулом.</w:t>
      </w:r>
    </w:p>
    <w:p w:rsidR="00756AC9" w:rsidRDefault="00756AC9" w:rsidP="00756AC9">
      <w:pPr>
        <w:pStyle w:val="a3"/>
      </w:pPr>
      <w:r>
        <w:t> </w:t>
      </w:r>
    </w:p>
    <w:p w:rsidR="00756AC9" w:rsidRDefault="00756AC9" w:rsidP="00756AC9">
      <w:pPr>
        <w:pStyle w:val="a3"/>
        <w:jc w:val="center"/>
      </w:pPr>
      <w:r>
        <w:rPr>
          <w:rStyle w:val="a4"/>
        </w:rPr>
        <w:t>Правила приема пищи, которые помогут снизить избыточный вес</w:t>
      </w:r>
    </w:p>
    <w:p w:rsidR="00756AC9" w:rsidRDefault="00756AC9" w:rsidP="00756AC9">
      <w:pPr>
        <w:pStyle w:val="a3"/>
      </w:pPr>
      <w:r>
        <w:t>Прежде всего, постарайтесь включить в свой ежедневный рацион цельнозерновые продукты, овощи и фрукты.</w:t>
      </w:r>
    </w:p>
    <w:p w:rsidR="00756AC9" w:rsidRDefault="00756AC9" w:rsidP="00756AC9">
      <w:pPr>
        <w:pStyle w:val="a3"/>
      </w:pPr>
      <w:r>
        <w:t>Кушать следует медленно - каждый приём пищи должен составлять не менее 20 минут. Такая медлительность очень хорошо помогает сбросить лишний вес.</w:t>
      </w:r>
    </w:p>
    <w:p w:rsidR="00756AC9" w:rsidRDefault="00756AC9" w:rsidP="00756AC9">
      <w:pPr>
        <w:pStyle w:val="a3"/>
      </w:pPr>
      <w:r>
        <w:t>Для контроля пищевого поведения во время еды расположите рядом с собой зеркало и смотрите в него, наблюдая за процессом приема пищи.</w:t>
      </w:r>
    </w:p>
    <w:p w:rsidR="00756AC9" w:rsidRDefault="00756AC9" w:rsidP="00756AC9">
      <w:pPr>
        <w:pStyle w:val="a3"/>
      </w:pPr>
      <w:r>
        <w:t>Десерт старайтесь съедать утром. Это может быть что-то сладкое, но не вредное для фигуры. Тогда в течение дня вы сможете легко отказаться от сладкого.</w:t>
      </w:r>
    </w:p>
    <w:p w:rsidR="00756AC9" w:rsidRDefault="00756AC9" w:rsidP="00756AC9">
      <w:pPr>
        <w:pStyle w:val="a3"/>
      </w:pPr>
      <w:r>
        <w:t>Постарайтесь записывать, когда и сколько съели. Это важно, так легче осознать проблемные места диеты.</w:t>
      </w:r>
    </w:p>
    <w:p w:rsidR="00756AC9" w:rsidRDefault="00756AC9" w:rsidP="00756AC9">
      <w:pPr>
        <w:pStyle w:val="a3"/>
      </w:pPr>
      <w:r>
        <w:t>Откажитесь от телевизора. Если есть перед телевизором, то съедается большее количество еды.</w:t>
      </w:r>
    </w:p>
    <w:p w:rsidR="00756AC9" w:rsidRDefault="00756AC9" w:rsidP="00756AC9">
      <w:pPr>
        <w:pStyle w:val="a3"/>
      </w:pPr>
      <w:r>
        <w:t>Если самостоятельно сбросить вес у Вас не получается, прежде всего необходимо обратиться к врачу, чтобы выяснить причину избыточного веса или ожирения.  Может понадобиться помощь диетолога, эндокринолога или другого врача-специалиста, если будет выявлено заболевание, предрасполагающее к полноте и тогда уже, помимо немедикаментозных методов коррекции веса потребуется лечение этого заболевания.</w:t>
      </w:r>
    </w:p>
    <w:p w:rsidR="00756AC9" w:rsidRDefault="00756AC9" w:rsidP="00756AC9">
      <w:pPr>
        <w:pStyle w:val="a3"/>
      </w:pPr>
      <w:r>
        <w:t> </w:t>
      </w:r>
    </w:p>
    <w:p w:rsidR="00756AC9" w:rsidRDefault="00756AC9" w:rsidP="00756AC9">
      <w:pPr>
        <w:pStyle w:val="a3"/>
        <w:jc w:val="right"/>
      </w:pPr>
      <w:r>
        <w:rPr>
          <w:rStyle w:val="a5"/>
        </w:rPr>
        <w:t>Отдел организационно-методического обеспечения профилактической работы</w:t>
      </w:r>
    </w:p>
    <w:p w:rsidR="00756AC9" w:rsidRDefault="00756AC9" w:rsidP="00756AC9">
      <w:pPr>
        <w:pStyle w:val="a3"/>
        <w:jc w:val="right"/>
      </w:pPr>
      <w:r>
        <w:rPr>
          <w:rStyle w:val="a5"/>
        </w:rPr>
        <w:t>ОГБУЗ «Центр медицинской профилактики города Старого Оскола»</w:t>
      </w:r>
    </w:p>
    <w:p w:rsidR="00756AC9" w:rsidRDefault="00756AC9" w:rsidP="00756AC9">
      <w:pPr>
        <w:pStyle w:val="a3"/>
        <w:jc w:val="right"/>
      </w:pPr>
      <w:r>
        <w:rPr>
          <w:rStyle w:val="a5"/>
        </w:rPr>
        <w:t>Психолог</w:t>
      </w:r>
      <w:r>
        <w:rPr>
          <w:rStyle w:val="a4"/>
          <w:i/>
          <w:iCs/>
        </w:rPr>
        <w:t> Емельянова Анна Александровна</w:t>
      </w:r>
    </w:p>
    <w:p w:rsidR="00756AC9" w:rsidRDefault="00756AC9" w:rsidP="00756AC9">
      <w:pPr>
        <w:pStyle w:val="a3"/>
        <w:jc w:val="right"/>
      </w:pPr>
      <w:r>
        <w:rPr>
          <w:rStyle w:val="a5"/>
        </w:rPr>
        <w:t>Врач-терапевт</w:t>
      </w:r>
      <w:r>
        <w:rPr>
          <w:rStyle w:val="a4"/>
          <w:i/>
          <w:iCs/>
        </w:rPr>
        <w:t> Крушинова Инна Михайловна</w:t>
      </w:r>
    </w:p>
    <w:p w:rsidR="003554B0" w:rsidRDefault="00756AC9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42140C"/>
    <w:rsid w:val="004739C3"/>
    <w:rsid w:val="00756AC9"/>
    <w:rsid w:val="008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2021-10-21T01:32:00Z</dcterms:created>
  <dcterms:modified xsi:type="dcterms:W3CDTF">2021-10-21T01:33:00Z</dcterms:modified>
</cp:coreProperties>
</file>