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C2D1C" w14:textId="7E379A43" w:rsidR="00F17761" w:rsidRPr="00530707" w:rsidRDefault="00530707" w:rsidP="00530707">
      <w:pPr>
        <w:pStyle w:val="a8"/>
      </w:pPr>
      <w:r w:rsidRPr="00530707">
        <w:t>Чтобы не заболеть туберкулезом</w:t>
      </w:r>
    </w:p>
    <w:p w14:paraId="7437FC45" w14:textId="28705B83" w:rsidR="00227203" w:rsidRPr="005D19AD" w:rsidRDefault="00530707" w:rsidP="005D19AD">
      <w:pPr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B89E69" wp14:editId="2079A7DA">
            <wp:extent cx="3338624" cy="33386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ff274d3ba4f2217a1ebdf00eb76b7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39" cy="334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5A215F" w14:textId="0788A91C" w:rsidR="00227203" w:rsidRPr="00227203" w:rsidRDefault="00227203" w:rsidP="00530707">
      <w:pPr>
        <w:ind w:firstLine="709"/>
      </w:pPr>
      <w:r w:rsidRPr="00227203">
        <w:t>Всемирный день борьбы с туберкулёзом отмечается ежегодно 24 марта.</w:t>
      </w:r>
    </w:p>
    <w:p w14:paraId="2B532C48" w14:textId="30D697D4" w:rsidR="007C4D88" w:rsidRDefault="00227203" w:rsidP="007C4D88">
      <w:pPr>
        <w:ind w:firstLine="709"/>
      </w:pPr>
      <w:r w:rsidRPr="00227203">
        <w:t>Цель</w:t>
      </w:r>
      <w:r w:rsidR="008D3A8C">
        <w:t>ю</w:t>
      </w:r>
      <w:r w:rsidRPr="00227203">
        <w:t xml:space="preserve"> Всемирного дня борьбы против туберкулёза</w:t>
      </w:r>
      <w:r w:rsidR="008D3A8C">
        <w:t xml:space="preserve"> является</w:t>
      </w:r>
      <w:r w:rsidRPr="00227203">
        <w:t xml:space="preserve"> привлечение внимания общественности к масштабам этой болезни, способам её профилактики и лечения.</w:t>
      </w:r>
    </w:p>
    <w:p w14:paraId="55D91188" w14:textId="3F0E4E3F" w:rsidR="008D3A8C" w:rsidRDefault="008D3A8C" w:rsidP="007C4D88">
      <w:pPr>
        <w:spacing w:line="240" w:lineRule="auto"/>
        <w:ind w:firstLine="709"/>
        <w:contextualSpacing/>
      </w:pPr>
      <w:r w:rsidRPr="00227203">
        <w:t>Чтобы не заболеть туберкулезом</w:t>
      </w:r>
      <w:r>
        <w:t>:</w:t>
      </w:r>
    </w:p>
    <w:p w14:paraId="2B69D40C" w14:textId="5F148CCC" w:rsidR="008D3A8C" w:rsidRDefault="008D3A8C" w:rsidP="007C4D88">
      <w:pPr>
        <w:pStyle w:val="a5"/>
        <w:numPr>
          <w:ilvl w:val="0"/>
          <w:numId w:val="1"/>
        </w:numPr>
        <w:spacing w:line="240" w:lineRule="auto"/>
      </w:pPr>
      <w:r>
        <w:t>Необходимо в</w:t>
      </w:r>
      <w:r w:rsidRPr="00227203">
        <w:t xml:space="preserve">ести здоровый образ жизни </w:t>
      </w:r>
    </w:p>
    <w:p w14:paraId="7A81B36D" w14:textId="1BA5F571" w:rsidR="008D3A8C" w:rsidRDefault="008D3A8C" w:rsidP="007C4D88">
      <w:pPr>
        <w:pStyle w:val="a5"/>
        <w:numPr>
          <w:ilvl w:val="0"/>
          <w:numId w:val="1"/>
        </w:numPr>
        <w:spacing w:line="240" w:lineRule="auto"/>
      </w:pPr>
      <w:r w:rsidRPr="00227203">
        <w:t xml:space="preserve">Для крепкого здоровья нужна здоровая нервная система, поэтому важно избегать стрессов </w:t>
      </w:r>
    </w:p>
    <w:p w14:paraId="4E81E9CE" w14:textId="22B1A74D" w:rsidR="008D3A8C" w:rsidRDefault="008D3A8C" w:rsidP="007C4D88">
      <w:pPr>
        <w:pStyle w:val="a5"/>
        <w:numPr>
          <w:ilvl w:val="0"/>
          <w:numId w:val="1"/>
        </w:numPr>
        <w:spacing w:line="240" w:lineRule="auto"/>
      </w:pPr>
      <w:r w:rsidRPr="00227203">
        <w:t>Пища должна быть полноценной, обязательно должна содержать достаточное количество белков</w:t>
      </w:r>
    </w:p>
    <w:p w14:paraId="5A8BB0F6" w14:textId="6321CC90" w:rsidR="008D3A8C" w:rsidRDefault="008D3A8C" w:rsidP="007C4D88">
      <w:pPr>
        <w:pStyle w:val="a5"/>
        <w:numPr>
          <w:ilvl w:val="0"/>
          <w:numId w:val="1"/>
        </w:numPr>
        <w:spacing w:line="240" w:lineRule="auto"/>
      </w:pPr>
      <w:r w:rsidRPr="00227203">
        <w:t xml:space="preserve">Важным условием для поддержки здоровья должна быть ежедневная нормальная физическая нагрузка </w:t>
      </w:r>
    </w:p>
    <w:p w14:paraId="36B11336" w14:textId="3B56D233" w:rsidR="00530707" w:rsidRDefault="008D3A8C" w:rsidP="007C4D88">
      <w:pPr>
        <w:pStyle w:val="a5"/>
        <w:numPr>
          <w:ilvl w:val="0"/>
          <w:numId w:val="1"/>
        </w:numPr>
        <w:spacing w:line="240" w:lineRule="auto"/>
      </w:pPr>
      <w:r>
        <w:t>С</w:t>
      </w:r>
      <w:r w:rsidRPr="00227203">
        <w:t>облюдение правил личной гигиены</w:t>
      </w:r>
      <w:r w:rsidR="00530707">
        <w:t xml:space="preserve"> снижает </w:t>
      </w:r>
      <w:r w:rsidR="007C4D88">
        <w:t>риск заболевания туберкулезом</w:t>
      </w:r>
      <w:r w:rsidRPr="00227203">
        <w:t xml:space="preserve"> </w:t>
      </w:r>
    </w:p>
    <w:p w14:paraId="15A9F2DE" w14:textId="4DDE8A80" w:rsidR="008D3A8C" w:rsidRPr="00227203" w:rsidRDefault="00530707" w:rsidP="007C4D88">
      <w:pPr>
        <w:pStyle w:val="a5"/>
        <w:numPr>
          <w:ilvl w:val="0"/>
          <w:numId w:val="1"/>
        </w:numPr>
        <w:spacing w:line="240" w:lineRule="auto"/>
      </w:pPr>
      <w:r>
        <w:t>В</w:t>
      </w:r>
      <w:r w:rsidR="008D3A8C" w:rsidRPr="00227203">
        <w:t>нима</w:t>
      </w:r>
      <w:r w:rsidR="00E0517B">
        <w:t xml:space="preserve">тельно относиться </w:t>
      </w:r>
      <w:r w:rsidR="008D3A8C" w:rsidRPr="00227203">
        <w:t>к своему здоровью</w:t>
      </w:r>
      <w:r>
        <w:t xml:space="preserve"> - </w:t>
      </w:r>
      <w:r w:rsidR="008D3A8C" w:rsidRPr="00227203">
        <w:t>регулярно прохо</w:t>
      </w:r>
      <w:r w:rsidR="00E0517B">
        <w:t>дить</w:t>
      </w:r>
      <w:r w:rsidR="008D3A8C" w:rsidRPr="00227203">
        <w:t xml:space="preserve"> мед</w:t>
      </w:r>
      <w:r w:rsidR="003F6BC1">
        <w:t xml:space="preserve">ицинские </w:t>
      </w:r>
      <w:r w:rsidR="008D3A8C" w:rsidRPr="00227203">
        <w:t>осмо</w:t>
      </w:r>
      <w:r w:rsidR="0063679C">
        <w:t xml:space="preserve">тры </w:t>
      </w:r>
      <w:r w:rsidR="008D3A8C">
        <w:t>и диспансеризаци</w:t>
      </w:r>
      <w:r w:rsidR="0063679C">
        <w:t>ю</w:t>
      </w:r>
    </w:p>
    <w:sectPr w:rsidR="008D3A8C" w:rsidRPr="00227203" w:rsidSect="00530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B149C"/>
    <w:multiLevelType w:val="hybridMultilevel"/>
    <w:tmpl w:val="51B28234"/>
    <w:lvl w:ilvl="0" w:tplc="422037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AB"/>
    <w:rsid w:val="00227203"/>
    <w:rsid w:val="003F6BC1"/>
    <w:rsid w:val="00530707"/>
    <w:rsid w:val="005D19AD"/>
    <w:rsid w:val="0063679C"/>
    <w:rsid w:val="007A46AB"/>
    <w:rsid w:val="007C4D88"/>
    <w:rsid w:val="008D3A8C"/>
    <w:rsid w:val="00AD1163"/>
    <w:rsid w:val="00D734F2"/>
    <w:rsid w:val="00E0517B"/>
    <w:rsid w:val="00E311F0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18F3"/>
  <w15:chartTrackingRefBased/>
  <w15:docId w15:val="{C910A54C-36EC-4D7E-8D6C-A63EFC57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707"/>
    <w:pPr>
      <w:keepNext/>
      <w:ind w:firstLine="709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203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203"/>
    <w:rPr>
      <w:b/>
      <w:bCs/>
    </w:rPr>
  </w:style>
  <w:style w:type="paragraph" w:styleId="a5">
    <w:name w:val="List Paragraph"/>
    <w:basedOn w:val="a"/>
    <w:uiPriority w:val="34"/>
    <w:qFormat/>
    <w:rsid w:val="008D3A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0707"/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53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07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530707"/>
    <w:pPr>
      <w:jc w:val="center"/>
    </w:pPr>
    <w:rPr>
      <w:b/>
    </w:rPr>
  </w:style>
  <w:style w:type="character" w:customStyle="1" w:styleId="a9">
    <w:name w:val="Заголовок Знак"/>
    <w:basedOn w:val="a0"/>
    <w:link w:val="a8"/>
    <w:uiPriority w:val="10"/>
    <w:rsid w:val="00530707"/>
    <w:rPr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D73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73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34F2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10</cp:revision>
  <dcterms:created xsi:type="dcterms:W3CDTF">2024-03-13T07:15:00Z</dcterms:created>
  <dcterms:modified xsi:type="dcterms:W3CDTF">2024-03-18T05:33:00Z</dcterms:modified>
</cp:coreProperties>
</file>