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0C5D6" w14:textId="0A9F6F92" w:rsidR="00713978" w:rsidRDefault="00713978" w:rsidP="000F48F3">
      <w:pPr>
        <w:spacing w:line="240" w:lineRule="auto"/>
        <w:contextualSpacing/>
        <w:jc w:val="center"/>
        <w:rPr>
          <w:b/>
        </w:rPr>
      </w:pPr>
      <w:r w:rsidRPr="000F48F3">
        <w:rPr>
          <w:b/>
        </w:rPr>
        <w:t>Что такое «САНИТАРНЫЙ ЩИТ» и для чего он нужен?</w:t>
      </w:r>
    </w:p>
    <w:p w14:paraId="2187D8C2" w14:textId="73933E19" w:rsidR="00F26A97" w:rsidRDefault="00F26A97" w:rsidP="000F48F3">
      <w:pPr>
        <w:spacing w:line="240" w:lineRule="auto"/>
        <w:contextualSpacing/>
        <w:jc w:val="center"/>
        <w:rPr>
          <w:b/>
        </w:rPr>
      </w:pPr>
    </w:p>
    <w:p w14:paraId="72C24B0D" w14:textId="2728B1D9" w:rsidR="00F26A97" w:rsidRPr="000F48F3" w:rsidRDefault="00F26A97" w:rsidP="000F48F3">
      <w:pPr>
        <w:spacing w:line="240" w:lineRule="auto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F3B9D82" wp14:editId="1A516A96">
            <wp:extent cx="3189768" cy="31897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L7OuIQ7VOnJt4s0Uyy171267609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143" cy="319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0C70B" w14:textId="16B0D720" w:rsidR="00713978" w:rsidRPr="000F48F3" w:rsidRDefault="00713978" w:rsidP="000F48F3">
      <w:pPr>
        <w:spacing w:line="240" w:lineRule="auto"/>
        <w:contextualSpacing/>
      </w:pPr>
    </w:p>
    <w:p w14:paraId="1939B035" w14:textId="77777777" w:rsidR="00713978" w:rsidRPr="000F48F3" w:rsidRDefault="00713978" w:rsidP="000F48F3">
      <w:pPr>
        <w:spacing w:line="240" w:lineRule="auto"/>
        <w:contextualSpacing/>
      </w:pPr>
    </w:p>
    <w:p w14:paraId="114369DB" w14:textId="77777777" w:rsidR="000F48F3" w:rsidRDefault="00713978" w:rsidP="000F48F3">
      <w:pPr>
        <w:pStyle w:val="a5"/>
      </w:pPr>
      <w:r w:rsidRPr="000F48F3">
        <w:t>«Санитарный щит» — это целая система противодействия инфекциям, которая поможет сохранить самое важное — здоровье человека, защитить его от возможных инфекционных угроз в будущем, которых, увы, невозможно избежать.</w:t>
      </w:r>
    </w:p>
    <w:p w14:paraId="032015BA" w14:textId="7DE09C09" w:rsidR="000F48F3" w:rsidRDefault="00713978" w:rsidP="00473CC6">
      <w:pPr>
        <w:pStyle w:val="a5"/>
      </w:pPr>
      <w:r w:rsidRPr="000F48F3">
        <w:t>В первую очередь, это система подготовки к будущим эпидемиям и их профилактике. Очень важно не допустить новые инфекции в страну, остановить их на границе, свести к минимуму их проникновение на территории нашей страны.</w:t>
      </w:r>
      <w:r w:rsidR="00473CC6">
        <w:t xml:space="preserve"> </w:t>
      </w:r>
      <w:r w:rsidRPr="000F48F3">
        <w:t>Пункты пропуска через государственную границу Российской Федерации станут самыми настоящими форпостами против всевозможных инфекций. В пунктах пропуска можно будет протестировать экспресс-методами всех въезжающих на территорию нашей страны, а пункты санитарно-карантинного контроля (СКК) станут современными лабораторными комплексами.</w:t>
      </w:r>
      <w:r w:rsidR="000F48F3">
        <w:t xml:space="preserve"> </w:t>
      </w:r>
      <w:r w:rsidRPr="000F48F3">
        <w:t>Важно, что эти меры не создадут новые барьеры или препятствия для людей. Эти барьеры будут работать только против инфекций.</w:t>
      </w:r>
    </w:p>
    <w:p w14:paraId="42B29C52" w14:textId="77777777" w:rsidR="00F26A97" w:rsidRDefault="00713978" w:rsidP="00F26A97">
      <w:pPr>
        <w:pStyle w:val="a5"/>
      </w:pPr>
      <w:r w:rsidRPr="000F48F3">
        <w:t>На втором этапе, станет возможным сделать современную лабораторную диагностику доступной для каждого. В любых даже самых труднодоступных селах и городах можно будет использовать мобильные лаборатории, чье качество диагностики не будет уступать крупнейшим лабораторным центрам. Не человек будет ехать за услугой в поисках лаборатории, а лаборатория окажется там, где удобно человеку.</w:t>
      </w:r>
    </w:p>
    <w:p w14:paraId="5D221EFD" w14:textId="77777777" w:rsidR="00F26A97" w:rsidRDefault="00713978" w:rsidP="00F26A97">
      <w:pPr>
        <w:pStyle w:val="a5"/>
      </w:pPr>
      <w:r w:rsidRPr="000F48F3">
        <w:t>На третьем уровне реализации программы, которая позволит сохранить здоровье и благополучие каждого из нас, будут построены новые лаборатории высокого уровня биобезопасности, прежде всего на территории субъектов, которые граничат с зарубежными странами.</w:t>
      </w:r>
    </w:p>
    <w:p w14:paraId="20CEE618" w14:textId="77777777" w:rsidR="00F26A97" w:rsidRDefault="00713978" w:rsidP="00F26A97">
      <w:pPr>
        <w:pStyle w:val="a5"/>
      </w:pPr>
      <w:r w:rsidRPr="000F48F3">
        <w:lastRenderedPageBreak/>
        <w:t>Все это позволит сделать диагностику инфекций быстрой и доступной для всех в любой точке страны в любой момент времени. Мы сможем лабораторно расшифровать любую неизвестную инфекцию за 24 часа и разработать тест-систему на любую новую инфекцию за 4 дня.</w:t>
      </w:r>
    </w:p>
    <w:p w14:paraId="4A6D53B4" w14:textId="77777777" w:rsidR="00F26A97" w:rsidRDefault="00713978" w:rsidP="00F26A97">
      <w:pPr>
        <w:pStyle w:val="a5"/>
      </w:pPr>
      <w:r w:rsidRPr="000F48F3">
        <w:t>Пандемия показала, что достоверная, актуальная и максимально полная информация о качестве воды, воздуха, эпидемиологической обстановке, всегда будет востребована. Мы будем продолжать формировать санитарную грамотность наших людей, используя лучшие традиции санитарно-просветительской работы и новейшие цифровые технологии.</w:t>
      </w:r>
    </w:p>
    <w:p w14:paraId="229A0ADC" w14:textId="77777777" w:rsidR="00F26A97" w:rsidRDefault="00713978" w:rsidP="00F26A97">
      <w:pPr>
        <w:pStyle w:val="a5"/>
      </w:pPr>
      <w:r w:rsidRPr="000F48F3">
        <w:t>Чтобы все это претворить в жизнь, нам безусловно понадобятся самые лучшие специалисты. В период пандемии особенно стало очевидно, как важно готовить квалифицированные кадры в области инфекционных заболеваний, повышать общий уровень знаний медиков о профилактике инфекций. Это необходимо делать, чтобы каждый пациент, который общается с врачом, мог быть уверен, что получит исчерпывающую информацию на все вопросы об инфекционных заболеваниях, что с ним будут говорить на эти темы с уважением и профессионально.</w:t>
      </w:r>
    </w:p>
    <w:p w14:paraId="351EDB32" w14:textId="4DFF020C" w:rsidR="00713978" w:rsidRDefault="00713978" w:rsidP="00F26A97">
      <w:pPr>
        <w:pStyle w:val="a5"/>
      </w:pPr>
      <w:r w:rsidRPr="000F48F3">
        <w:t>При формировании новой системы «Санитарный щит» мы опирались на огромный опыт наших предшественников, на наши современные знания и научно-технические достижения, и мы уверены, что это позволит защитить страну от будущих биологических угроз и сохранить здоровье и благополучие наших граждан. </w:t>
      </w:r>
    </w:p>
    <w:p w14:paraId="4322DC6A" w14:textId="77777777" w:rsidR="00976820" w:rsidRDefault="004340BB" w:rsidP="004340BB">
      <w:pPr>
        <w:pStyle w:val="a5"/>
      </w:pPr>
      <w:r>
        <w:t>Ознакомиться со статьями и методическими материалами по профилактике инфекционных заболеваний можно на сайте Роспотребнадзора «Сан</w:t>
      </w:r>
      <w:r w:rsidR="002004FF">
        <w:t>просвет – просто о важном</w:t>
      </w:r>
      <w:r>
        <w:t xml:space="preserve">» </w:t>
      </w:r>
      <w:hyperlink r:id="rId5" w:history="1">
        <w:r w:rsidRPr="00E12D10">
          <w:rPr>
            <w:rStyle w:val="a3"/>
          </w:rPr>
          <w:t>https://санщит.рус/education/</w:t>
        </w:r>
      </w:hyperlink>
      <w:r w:rsidR="00F26A97">
        <w:t xml:space="preserve"> </w:t>
      </w:r>
    </w:p>
    <w:p w14:paraId="5059C333" w14:textId="77777777" w:rsidR="00976820" w:rsidRDefault="00976820" w:rsidP="004340BB">
      <w:pPr>
        <w:pStyle w:val="a5"/>
      </w:pPr>
    </w:p>
    <w:p w14:paraId="03F658AC" w14:textId="2B6EAFC4" w:rsidR="002A0787" w:rsidRPr="000F48F3" w:rsidRDefault="00F26A97" w:rsidP="004340BB">
      <w:pPr>
        <w:pStyle w:val="a5"/>
      </w:pPr>
      <w:r>
        <w:t xml:space="preserve"> </w:t>
      </w:r>
    </w:p>
    <w:p w14:paraId="51793C8E" w14:textId="3314FD76" w:rsidR="002A0787" w:rsidRPr="000F48F3" w:rsidRDefault="002A0787" w:rsidP="000F48F3">
      <w:pPr>
        <w:spacing w:line="240" w:lineRule="auto"/>
        <w:contextualSpacing/>
      </w:pPr>
      <w:bookmarkStart w:id="0" w:name="_GoBack"/>
      <w:bookmarkEnd w:id="0"/>
    </w:p>
    <w:p w14:paraId="474C6498" w14:textId="58BBF50E" w:rsidR="002A0787" w:rsidRPr="000F48F3" w:rsidRDefault="002A0787" w:rsidP="000F48F3">
      <w:pPr>
        <w:spacing w:line="240" w:lineRule="auto"/>
        <w:contextualSpacing/>
      </w:pPr>
    </w:p>
    <w:p w14:paraId="3DB5121F" w14:textId="668508A6" w:rsidR="002A0787" w:rsidRDefault="002A0787" w:rsidP="00330D6B"/>
    <w:p w14:paraId="18A9BCE5" w14:textId="42C068F2" w:rsidR="002A0787" w:rsidRDefault="002A0787" w:rsidP="00330D6B"/>
    <w:p w14:paraId="6A86D7E4" w14:textId="521526B6" w:rsidR="002A0787" w:rsidRDefault="002A0787" w:rsidP="00330D6B"/>
    <w:p w14:paraId="107AE8A4" w14:textId="563B8ADB" w:rsidR="002A0787" w:rsidRDefault="002A0787" w:rsidP="00330D6B"/>
    <w:p w14:paraId="454AE500" w14:textId="65400AFD" w:rsidR="002A0787" w:rsidRDefault="002A0787" w:rsidP="00330D6B"/>
    <w:p w14:paraId="64F26B84" w14:textId="43139E77" w:rsidR="002A0787" w:rsidRDefault="002A0787" w:rsidP="00330D6B"/>
    <w:p w14:paraId="62B30A34" w14:textId="099B57F8" w:rsidR="002A0787" w:rsidRDefault="002A0787" w:rsidP="00330D6B"/>
    <w:p w14:paraId="278A67DD" w14:textId="03BF478E" w:rsidR="002A0787" w:rsidRDefault="002A0787" w:rsidP="00330D6B"/>
    <w:p w14:paraId="5C28C3E3" w14:textId="22EFC93D" w:rsidR="002A0787" w:rsidRDefault="002A0787" w:rsidP="00330D6B"/>
    <w:p w14:paraId="6407E09B" w14:textId="1D408409" w:rsidR="002A0787" w:rsidRDefault="002A0787" w:rsidP="00330D6B"/>
    <w:sectPr w:rsidR="002A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F1"/>
    <w:rsid w:val="000F48F3"/>
    <w:rsid w:val="002004FF"/>
    <w:rsid w:val="002A0787"/>
    <w:rsid w:val="00330D6B"/>
    <w:rsid w:val="004340BB"/>
    <w:rsid w:val="00473CC6"/>
    <w:rsid w:val="00713978"/>
    <w:rsid w:val="00976820"/>
    <w:rsid w:val="00AA28F1"/>
    <w:rsid w:val="00F17761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8BF8"/>
  <w15:chartTrackingRefBased/>
  <w15:docId w15:val="{85B9B42E-AE58-4CC7-A513-E5EFDB75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D6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30D6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F48F3"/>
    <w:pPr>
      <w:spacing w:line="240" w:lineRule="auto"/>
      <w:ind w:firstLine="709"/>
      <w:contextualSpacing/>
    </w:pPr>
  </w:style>
  <w:style w:type="character" w:customStyle="1" w:styleId="a6">
    <w:name w:val="Основной текст с отступом Знак"/>
    <w:basedOn w:val="a0"/>
    <w:link w:val="a5"/>
    <w:uiPriority w:val="99"/>
    <w:rsid w:val="000F48F3"/>
  </w:style>
  <w:style w:type="character" w:styleId="a7">
    <w:name w:val="Unresolved Mention"/>
    <w:basedOn w:val="a0"/>
    <w:uiPriority w:val="99"/>
    <w:semiHidden/>
    <w:unhideWhenUsed/>
    <w:rsid w:val="00F26A9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26A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5;&#1097;&#1080;&#1090;.&#1088;&#1091;&#1089;/educatio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7</cp:revision>
  <dcterms:created xsi:type="dcterms:W3CDTF">2024-09-03T05:44:00Z</dcterms:created>
  <dcterms:modified xsi:type="dcterms:W3CDTF">2024-09-03T07:57:00Z</dcterms:modified>
</cp:coreProperties>
</file>