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9E" w:rsidRDefault="00B7339E" w:rsidP="00B7339E">
      <w:pPr>
        <w:pStyle w:val="HTML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Счастье исключает старость.</w:t>
      </w:r>
    </w:p>
    <w:p w:rsidR="00B7339E" w:rsidRDefault="00B7339E" w:rsidP="00B7339E">
      <w:pPr>
        <w:pStyle w:val="HTML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 Кто сохраняет способность видеть прекрасное, тот не стареет.</w:t>
      </w:r>
    </w:p>
    <w:p w:rsidR="00B7339E" w:rsidRDefault="00B7339E" w:rsidP="00B7339E">
      <w:pPr>
        <w:pStyle w:val="HTML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 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Когда люди становятся старше, они испытывают множество серьезных изменений в жизни, такие как выход на пенсию, потеря близких, физические недомогания, связанные со старением.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Эти перемены вторгаются в жизнь пожилых людей, вызывая стрессы и приводя к депрессии. Поэтому очень важно сделать все возможное, чтобы не впустить депрессию в свои будни или в жизнь дорогих нам людей.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Томас Ханна сказал: «Презирать факт старения - это то же самое, что презирать жизнь. Если мы не поймем, что жизнь и старение представляют собой процесс роста и прогресса, то мы не поймем основные принципы жизни».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Бороться с любыми изменениями всегда трудно, независимо от того, сколько человеку лет.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Для пожилых людей основной проблемой является огромное количество перемен, которые растут, как снежный ком. Старение  и старость приводят не только к физиологическим изменениям, но и существенно меняют все его «социальное бытие».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Сам факт выхода на пенсию является для человека психологической травмой: падает его социальная значимость, страдает его престиж, самоутверждение, снижается самооценка.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Понятно, что психическое (как и физическое) старение индивидуально, у каждого человека есть свои особенности, и каждый стариться по-своему, но вместе с тем, существуют и некоторые общие закономерности психологического старения человека. Он приобретает ряд особенностей, присущих большинству пожилых людей, таких как: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Снижение психической активности и замедление психических процессов. Психические процессы у пожилого человека протекают медленнее и для оценки ситуации ему требуется больше времени. Но иногда подобные явления возникают из-за нарушения органов слуха, которые пожилой человек может стараться скрывать. Собственно, умственная деятельность долго сохраняется в позднем возрасте. Многие люди до глубокой старости сохраняют свои творческие возможности, ясный ум и хорошую память.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Сужение круга интересов и изменение отношения к явлениям и событиям. Актуальные вопросы современности, обычно, меньше волнуют и интересуют старого человека. Многое, иногда, кажется ему чудным или даже враждебным. Отсюда, нередко своеобразный консерватизм старых людей, их оппозиция ко всяким новшествам.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Изменение в эмоциональной сфере. Все ярче выступают раздражительность, возбудимость, гневливость, угрюмость, эмоциональная неустойчивость, колебание настроения. Такая потеря прежней эмоциональной гибкости начинает сказываться на отношении к себе и оценке своих сегодняшних возможностей и перспектив, во взаимодействии с окружающими, установками и направлениями личности.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В поведении в различных жизненных ситуациях выступает тенденция к тревоге, беспокойству, тоскливости, страхам. Поведение становиться более агрессивным, или напротив, появляется склонность к грусти, сожалению, слезливости.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По мере старения роль семьи в жизни пожилого человека возрастает; часто наступает в этот период ухудшение здоровья и снижается мобильность; ограничиваются интересы и виды деятельности пожилых людей, все внимание переключается на семейные дела. Семейное общение при этом заменяет другие утраченные контакты.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Отказ от адаптации к новым нормам, ценностям, манерам поведения может привести к конфликтам пожилого человека с окружающими, замыканию  в своем мире.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 тоже время, активная жизненная позиция дает шанс пожилым людям занять подобающий им социально-ролевой статус в обществе, их самый ценный капитал – это знания, опыт, жизненная мудрость.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Как же оставаться социально-активным и счастливо встретить старость? Существует несколько социально-психологических типов счастливых долгожителей: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1. Активный творческий тип. Эти люди участвуют в общественной, политической, религиозной жизни,  в воспитании молодежи, следовательно, даже после выхода на пенсию живут полноценной жизнью.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lastRenderedPageBreak/>
        <w:t>2. Индивидуальный тип. Такие пожилые люди занимаются  делами, на которые раньше не было времени: самообразованием, отдыхом, развлечениями и т.п.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3. Натуральный тип. Они стремятся быть ближе к природе и  реализуют себя, как правило, на садовом участке.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4. Семейный тип. Они находят главное приложение своих сил в семье и, как правило, это счастливые мамы, превратившиеся в счастливых бабушек. А поскольку домашняя работа неисчерпаема, то женщинам, занимающимся ею, просто некогда грустить.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5. Здоровый тип. Это пожилые  люди, смыслом жизни которых становится забота о собственном здоровье. С этим связаны и разнообразные формы активности, и моральное удовлетворение.</w:t>
      </w:r>
    </w:p>
    <w:p w:rsidR="00B7339E" w:rsidRDefault="00B7339E" w:rsidP="00B7339E">
      <w:pPr>
        <w:pStyle w:val="a3"/>
        <w:shd w:val="clear" w:color="auto" w:fill="D6D6D6"/>
        <w:jc w:val="center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Рекомендации для пожилых людей</w:t>
      </w:r>
    </w:p>
    <w:p w:rsidR="00B7339E" w:rsidRDefault="00B7339E" w:rsidP="00B7339E">
      <w:pPr>
        <w:pStyle w:val="a3"/>
        <w:shd w:val="clear" w:color="auto" w:fill="D6D6D6"/>
        <w:jc w:val="center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«Как чувствовать себя молодым и жить полной жизнью»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Если вы пока не знаете, с чего начать свою новую «осеннюю» главу, попробуйте что-нибудь из перечисленного, например:</w:t>
      </w:r>
    </w:p>
    <w:p w:rsidR="00B7339E" w:rsidRDefault="00B7339E" w:rsidP="00B7339E">
      <w:pPr>
        <w:numPr>
          <w:ilvl w:val="0"/>
          <w:numId w:val="23"/>
        </w:numPr>
        <w:shd w:val="clear" w:color="auto" w:fill="D6D6D6"/>
        <w:spacing w:before="100" w:beforeAutospacing="1" w:after="100" w:afterAutospacing="1" w:line="240" w:lineRule="auto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вспомните о своем давнем хобби, на которое раньше не хватало времени, и займитесь любимым делом всерьез;</w:t>
      </w:r>
    </w:p>
    <w:p w:rsidR="00B7339E" w:rsidRDefault="00B7339E" w:rsidP="00B7339E">
      <w:pPr>
        <w:numPr>
          <w:ilvl w:val="0"/>
          <w:numId w:val="23"/>
        </w:numPr>
        <w:shd w:val="clear" w:color="auto" w:fill="D6D6D6"/>
        <w:spacing w:before="100" w:beforeAutospacing="1" w:after="100" w:afterAutospacing="1" w:line="240" w:lineRule="auto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проводите больше времени со своими внуками или с домашним питомцем - искренне и беззаветно любящие существа заразят вас своей энергией и жизнелюбием;</w:t>
      </w:r>
    </w:p>
    <w:p w:rsidR="00B7339E" w:rsidRDefault="00B7339E" w:rsidP="00B7339E">
      <w:pPr>
        <w:numPr>
          <w:ilvl w:val="0"/>
          <w:numId w:val="23"/>
        </w:numPr>
        <w:shd w:val="clear" w:color="auto" w:fill="D6D6D6"/>
        <w:spacing w:before="100" w:beforeAutospacing="1" w:after="100" w:afterAutospacing="1" w:line="240" w:lineRule="auto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изучайте что-нибудь новое для себя: игру на музыкальном инструменте, иностранный язык, освойте работу на компьютере;</w:t>
      </w:r>
    </w:p>
    <w:p w:rsidR="00B7339E" w:rsidRDefault="00B7339E" w:rsidP="00B7339E">
      <w:pPr>
        <w:numPr>
          <w:ilvl w:val="0"/>
          <w:numId w:val="23"/>
        </w:numPr>
        <w:shd w:val="clear" w:color="auto" w:fill="D6D6D6"/>
        <w:spacing w:before="100" w:beforeAutospacing="1" w:after="100" w:afterAutospacing="1" w:line="240" w:lineRule="auto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примите участие в общественной жизни: посещайте городские мероприятия, станьте активным членом общественной организации;</w:t>
      </w:r>
    </w:p>
    <w:p w:rsidR="00B7339E" w:rsidRDefault="00B7339E" w:rsidP="00B7339E">
      <w:pPr>
        <w:numPr>
          <w:ilvl w:val="0"/>
          <w:numId w:val="23"/>
        </w:numPr>
        <w:shd w:val="clear" w:color="auto" w:fill="D6D6D6"/>
        <w:spacing w:before="100" w:beforeAutospacing="1" w:after="100" w:afterAutospacing="1" w:line="240" w:lineRule="auto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вступите в какой-нибудь клуб по интересам;</w:t>
      </w:r>
    </w:p>
    <w:p w:rsidR="00B7339E" w:rsidRDefault="00B7339E" w:rsidP="00B7339E">
      <w:pPr>
        <w:numPr>
          <w:ilvl w:val="0"/>
          <w:numId w:val="23"/>
        </w:numPr>
        <w:shd w:val="clear" w:color="auto" w:fill="D6D6D6"/>
        <w:spacing w:before="100" w:beforeAutospacing="1" w:after="100" w:afterAutospacing="1" w:line="240" w:lineRule="auto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совершите в выходной поездку в место, где вы ещё никогда не бывали;</w:t>
      </w:r>
    </w:p>
    <w:p w:rsidR="00B7339E" w:rsidRDefault="00B7339E" w:rsidP="00B7339E">
      <w:pPr>
        <w:numPr>
          <w:ilvl w:val="0"/>
          <w:numId w:val="23"/>
        </w:numPr>
        <w:shd w:val="clear" w:color="auto" w:fill="D6D6D6"/>
        <w:spacing w:before="100" w:beforeAutospacing="1" w:after="100" w:afterAutospacing="1" w:line="240" w:lineRule="auto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проводите больше времени на природе: погуляйте в парке, насладитесь живописным видом;</w:t>
      </w:r>
    </w:p>
    <w:p w:rsidR="00B7339E" w:rsidRDefault="00B7339E" w:rsidP="00B7339E">
      <w:pPr>
        <w:numPr>
          <w:ilvl w:val="0"/>
          <w:numId w:val="23"/>
        </w:numPr>
        <w:shd w:val="clear" w:color="auto" w:fill="D6D6D6"/>
        <w:spacing w:before="100" w:beforeAutospacing="1" w:after="100" w:afterAutospacing="1" w:line="240" w:lineRule="auto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приобщитесь к искусству: посещайте музей, сходите на концерт или спектакль.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Возможности бесконечны. Важно выбрать то, что будет для вас наиболее интересным и доставит радость. Если вы будете находить время для духовного роста, в вашей душе не останется места для щемящей пустоты, а значит и подступающая старость не испугает своей неизбежностью. Дальнейшая жизнь может быть полна других захватывающих событий, если только вы этого захотите.</w:t>
      </w:r>
    </w:p>
    <w:p w:rsidR="00B7339E" w:rsidRDefault="00B7339E" w:rsidP="00B7339E">
      <w:pPr>
        <w:pStyle w:val="a3"/>
        <w:shd w:val="clear" w:color="auto" w:fill="D6D6D6"/>
        <w:jc w:val="center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Рекомендации близким пожилых людей.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Для сохранения психологически комфортной обстановки в семье постарайтесь просто соблюдать несколько простых правил общения: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Избегайте споров, конфликтов, резкой критики в разговоре с пожилым человеком.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Относитесь с вниманием к пожилому человеку – если он «бунтует», значит ему плохо, попытайтесь выяснить истинную причину его поведения.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Относитесь серьезно к страхам и тревогам пожилого человека. Помогите ему озвучить свои страхи, рассказать о них. Это частично снимет психологическое напряжение и будет служить толчком к поиску решения проблемы, вызвавшей страх.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Нередко тревога пожилого человека связана с ухудшением состояния его здоровья. Его пугают мысли о том, что медицинская помощь не будет оказана вовремя. Организуйте профилактический визит к врачу.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Выслушайте пожилого человека по возможности до конца, если это невозможно в данный момент, мягко остановите и пообещайте возобновить разговор при первой возможности.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Никогда не навязывайте насильно своего общения пожилому человеку. Но и не отказывайте ему в этом.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Всегда обращайтесь к человеку в годах с уважением, произносите слова медленно, достаточно громко; отложите разговор, если видите, что ваш пожилой собеседник находится в состоянии раздражения, гнева, обиды.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lastRenderedPageBreak/>
        <w:t>- Пожилой человек, в силу дефицита общения, может быть многословен, постоянно отвлекаясь от темы, поэтому, как только он уходит от темы, постарайтесь вернуть его в основное русло беседы.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Не заставляйте пожилого человека что-либо делать насильно, даже если это в его интересах. Уговариваете и убеждайте, ссылайтесь на авторитетных для него людей.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Не забывайте о ласке – смотрите в глаза человеку, касайтесь рукой, садитесь рядом. Часто престарелые люди, особенно плохо видящие и слышащие, нуждаются в тактильном контакте.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Поощряйте стремление пожилого человека к самостоятельному уходу за собой, чистоте и опрятности.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Не запрещайте пожилому человеку иметь свои «секреты»: укромные места для хранения денег, конфет, памятных вещиц.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Спокойно реагируйте на обвинение о пропаже денег или вещей и, вооружившись терпением, помогайте найти их.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Не препятствуйте общению пожилого человека по телефону, помогайте ему выходить на улицу для общения, прогулки, посещения магазина, визита в медицинский центр.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 Для установления психологического контакта всегда будьте тактичны.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 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По материалам статей:</w:t>
      </w:r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hyperlink r:id="rId5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http://www.jlady.ru/success/starost-v-radost.html</w:t>
        </w:r>
      </w:hyperlink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hyperlink r:id="rId6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http://psycabi.net/rasprostranennye-sluchai/394-sekrety-schastlivykh-dolgozhitelej-kogda-starost-v-radost</w:t>
        </w:r>
      </w:hyperlink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hyperlink r:id="rId7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http://www.humanhealth.ru</w:t>
        </w:r>
      </w:hyperlink>
    </w:p>
    <w:p w:rsidR="00B7339E" w:rsidRDefault="00B7339E" w:rsidP="00B7339E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 </w:t>
      </w:r>
    </w:p>
    <w:p w:rsidR="00B7339E" w:rsidRDefault="00B7339E" w:rsidP="00B7339E">
      <w:pPr>
        <w:pStyle w:val="a3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        </w:t>
      </w:r>
    </w:p>
    <w:p w:rsidR="00B7339E" w:rsidRDefault="00B7339E" w:rsidP="00B7339E">
      <w:pPr>
        <w:pStyle w:val="HTML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Отдел координации и организационно-методического обеспечения профилактической работы</w:t>
      </w:r>
    </w:p>
    <w:p w:rsidR="00B7339E" w:rsidRDefault="00B7339E" w:rsidP="00B7339E">
      <w:pPr>
        <w:pStyle w:val="HTML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МБУЗ «Центр медицинской профилактики»</w:t>
      </w:r>
    </w:p>
    <w:p w:rsidR="00B7339E" w:rsidRDefault="00B7339E" w:rsidP="00B7339E">
      <w:pPr>
        <w:pStyle w:val="HTML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 психолог </w:t>
      </w:r>
      <w:r>
        <w:rPr>
          <w:rStyle w:val="a4"/>
          <w:rFonts w:ascii="Arial" w:hAnsi="Arial" w:cs="Arial"/>
          <w:color w:val="303030"/>
          <w:sz w:val="18"/>
          <w:szCs w:val="18"/>
        </w:rPr>
        <w:t>Емельянова Анна Александровна</w:t>
      </w:r>
    </w:p>
    <w:p w:rsidR="00B7339E" w:rsidRDefault="00B7339E" w:rsidP="00B7339E">
      <w:pPr>
        <w:pStyle w:val="HTML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врач-терапевт </w:t>
      </w:r>
      <w:r>
        <w:rPr>
          <w:rStyle w:val="a4"/>
          <w:rFonts w:ascii="Arial" w:hAnsi="Arial" w:cs="Arial"/>
          <w:color w:val="303030"/>
          <w:sz w:val="18"/>
          <w:szCs w:val="18"/>
        </w:rPr>
        <w:t>Крушинова Инна Михайловна</w:t>
      </w:r>
    </w:p>
    <w:p w:rsidR="003554B0" w:rsidRPr="00B7339E" w:rsidRDefault="00B7339E" w:rsidP="00B7339E">
      <w:bookmarkStart w:id="0" w:name="_GoBack"/>
      <w:bookmarkEnd w:id="0"/>
    </w:p>
    <w:sectPr w:rsidR="003554B0" w:rsidRPr="00B7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27F0"/>
    <w:multiLevelType w:val="multilevel"/>
    <w:tmpl w:val="AF5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13BC7"/>
    <w:multiLevelType w:val="multilevel"/>
    <w:tmpl w:val="078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E9C"/>
    <w:multiLevelType w:val="multilevel"/>
    <w:tmpl w:val="D6A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01D60"/>
    <w:multiLevelType w:val="multilevel"/>
    <w:tmpl w:val="63F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7225F"/>
    <w:multiLevelType w:val="multilevel"/>
    <w:tmpl w:val="85F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9A8"/>
    <w:multiLevelType w:val="multilevel"/>
    <w:tmpl w:val="C86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D55D4"/>
    <w:multiLevelType w:val="multilevel"/>
    <w:tmpl w:val="D6E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A75C4"/>
    <w:multiLevelType w:val="multilevel"/>
    <w:tmpl w:val="575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92360"/>
    <w:multiLevelType w:val="multilevel"/>
    <w:tmpl w:val="9DE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83190"/>
    <w:multiLevelType w:val="multilevel"/>
    <w:tmpl w:val="1784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1"/>
  </w:num>
  <w:num w:numId="12">
    <w:abstractNumId w:val="9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1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7746C"/>
    <w:rsid w:val="0019442D"/>
    <w:rsid w:val="002F6BDE"/>
    <w:rsid w:val="00322786"/>
    <w:rsid w:val="0042140C"/>
    <w:rsid w:val="004739C3"/>
    <w:rsid w:val="00617B00"/>
    <w:rsid w:val="006B28FF"/>
    <w:rsid w:val="00706C68"/>
    <w:rsid w:val="00756AC9"/>
    <w:rsid w:val="0084721D"/>
    <w:rsid w:val="00852785"/>
    <w:rsid w:val="00B7339E"/>
    <w:rsid w:val="00CC6A45"/>
    <w:rsid w:val="00DB0763"/>
    <w:rsid w:val="00E40EB0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anhealt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abi.net/rasprostranennye-sluchai/394-sekrety-schastlivykh-dolgozhitelej-kogda-starost-v-radost" TargetMode="External"/><Relationship Id="rId5" Type="http://schemas.openxmlformats.org/officeDocument/2006/relationships/hyperlink" Target="http://www.jlady.ru/success/starost-v-rado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1320</Words>
  <Characters>7526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2021-10-21T01:32:00Z</dcterms:created>
  <dcterms:modified xsi:type="dcterms:W3CDTF">2021-10-21T01:53:00Z</dcterms:modified>
</cp:coreProperties>
</file>