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F5E7" w14:textId="730FB00D" w:rsidR="00385EEF" w:rsidRPr="00385EEF" w:rsidRDefault="00385EEF" w:rsidP="00385EEF">
      <w:pPr>
        <w:jc w:val="center"/>
        <w:rPr>
          <w:rFonts w:ascii="Times New Roman" w:hAnsi="Times New Roman" w:cs="Times New Roman"/>
          <w:b/>
          <w:color w:val="201E18"/>
          <w:sz w:val="28"/>
          <w:szCs w:val="28"/>
        </w:rPr>
      </w:pPr>
      <w:r w:rsidRPr="00385EEF">
        <w:rPr>
          <w:rFonts w:ascii="Times New Roman" w:hAnsi="Times New Roman" w:cs="Times New Roman"/>
          <w:b/>
          <w:color w:val="201E18"/>
          <w:sz w:val="28"/>
          <w:szCs w:val="28"/>
        </w:rPr>
        <w:t>Артрит</w:t>
      </w:r>
    </w:p>
    <w:p w14:paraId="0DB9FEC0" w14:textId="06982653" w:rsidR="004761B6" w:rsidRPr="00385EEF" w:rsidRDefault="004761B6" w:rsidP="004761B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5EEF">
        <w:rPr>
          <w:rFonts w:ascii="Times New Roman" w:hAnsi="Times New Roman" w:cs="Times New Roman"/>
          <w:color w:val="201E18"/>
          <w:sz w:val="26"/>
          <w:szCs w:val="26"/>
        </w:rPr>
        <w:t>Ежегодно, начиная с 1996 года,</w:t>
      </w:r>
      <w:r w:rsidRPr="00385EEF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 xml:space="preserve"> 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>по инициативе Всемирной организации здравоохранения, 12 октября отмечается Всемирный день борьбы с артритом.</w:t>
      </w:r>
      <w:r w:rsidRPr="00385E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Термин «артрит» впервые был применен Гиппократом, а затем многие столетия использовался для обозначения любых суставных заболеваний. И только в 19-м веке стали выделять воспалительные заболевания суставов (артриты) и дегенеративные или обменные (артрозы).</w:t>
      </w:r>
    </w:p>
    <w:p w14:paraId="336ED10F" w14:textId="797295B0" w:rsidR="004761B6" w:rsidRPr="00385EEF" w:rsidRDefault="004761B6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  <w:r w:rsidRPr="00385EEF">
        <w:rPr>
          <w:rFonts w:ascii="Times New Roman" w:hAnsi="Times New Roman" w:cs="Times New Roman"/>
          <w:color w:val="201E18"/>
          <w:sz w:val="26"/>
          <w:szCs w:val="26"/>
        </w:rPr>
        <w:t>Что такое артрит?</w:t>
      </w:r>
      <w:r w:rsidRPr="00385EEF">
        <w:rPr>
          <w:rFonts w:ascii="Times New Roman" w:hAnsi="Times New Roman" w:cs="Times New Roman"/>
          <w:color w:val="828282"/>
          <w:sz w:val="26"/>
          <w:szCs w:val="26"/>
        </w:rPr>
        <w:t xml:space="preserve"> 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 Артрит </w:t>
      </w:r>
      <w:r w:rsidR="00D36326"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– 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>это воспалительное поражение синовиальной оболочки, капсулы, хряща и других элементов сустава, сопровождающееся болью и ограничением подвижности в нем.</w:t>
      </w:r>
      <w:r w:rsidRPr="00385E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В последние годы во всем мире отмечается рост заболеваемости данной патологией. Это связано с малоподвижным образом жизни, лишним весом и сниженным иммунитетом.  </w:t>
      </w:r>
    </w:p>
    <w:p w14:paraId="3D5706F7" w14:textId="3C7F696E" w:rsidR="004761B6" w:rsidRPr="00385EEF" w:rsidRDefault="004761B6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  <w:r w:rsidRPr="00385EEF">
        <w:rPr>
          <w:rFonts w:ascii="Times New Roman" w:hAnsi="Times New Roman" w:cs="Times New Roman"/>
          <w:color w:val="201E18"/>
          <w:sz w:val="26"/>
          <w:szCs w:val="26"/>
        </w:rPr>
        <w:t>Виды и причины артрита: остеоартрит (осте</w:t>
      </w:r>
      <w:r w:rsidR="003544B6" w:rsidRPr="00385EEF">
        <w:rPr>
          <w:rFonts w:ascii="Times New Roman" w:hAnsi="Times New Roman" w:cs="Times New Roman"/>
          <w:color w:val="201E18"/>
          <w:sz w:val="26"/>
          <w:szCs w:val="26"/>
        </w:rPr>
        <w:t>о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артроз) — наиболее распространённая форма, которая развивается из-за изнашивания суставов; ревматоидный — связан со сбоем в работе иммунной системы; </w:t>
      </w:r>
      <w:proofErr w:type="spellStart"/>
      <w:r w:rsidRPr="00385EEF">
        <w:rPr>
          <w:rFonts w:ascii="Times New Roman" w:hAnsi="Times New Roman" w:cs="Times New Roman"/>
          <w:color w:val="201E18"/>
          <w:sz w:val="26"/>
          <w:szCs w:val="26"/>
        </w:rPr>
        <w:t>анкилозирующий</w:t>
      </w:r>
      <w:proofErr w:type="spellEnd"/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 спондилоартрит (болезнь Бехтерева) — хроническое аутоиммунное воспаление суставов позвоночника; инфекционный — развивается при проникновении в сустав бактерий, вирусов или грибов; реактивный — острое воспаление, которое чаще всего развивается после перенесённой мочеполовой или кишечной инфекции; </w:t>
      </w:r>
      <w:proofErr w:type="spellStart"/>
      <w:r w:rsidRPr="00385EEF">
        <w:rPr>
          <w:rFonts w:ascii="Times New Roman" w:hAnsi="Times New Roman" w:cs="Times New Roman"/>
          <w:color w:val="201E18"/>
          <w:sz w:val="26"/>
          <w:szCs w:val="26"/>
        </w:rPr>
        <w:t>псориатический</w:t>
      </w:r>
      <w:proofErr w:type="spellEnd"/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 — артрит, развивающийся у людей с псориазом; подагрический — поражение суставов с крайне болезненными обострениями, при котором в суставах и вокруг них откладываются кристаллы мочевой кислоты; травматический — возникает после ушиба или перелома; ювенильный идиопатический — аутоиммунное воспаление суставов, развивающееся у детей младше 16 лет.</w:t>
      </w:r>
      <w:r w:rsidRPr="00385EEF">
        <w:rPr>
          <w:rFonts w:ascii="Times New Roman" w:hAnsi="Times New Roman" w:cs="Times New Roman"/>
          <w:color w:val="545761"/>
          <w:sz w:val="26"/>
          <w:szCs w:val="26"/>
          <w:shd w:val="clear" w:color="auto" w:fill="FFFFFF"/>
        </w:rPr>
        <w:t xml:space="preserve"> </w:t>
      </w:r>
    </w:p>
    <w:p w14:paraId="4EB2F564" w14:textId="77777777" w:rsidR="004761B6" w:rsidRPr="00385EEF" w:rsidRDefault="004761B6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  <w:r w:rsidRPr="00385EEF">
        <w:rPr>
          <w:rFonts w:ascii="Times New Roman" w:hAnsi="Times New Roman" w:cs="Times New Roman"/>
          <w:color w:val="201E18"/>
          <w:sz w:val="26"/>
          <w:szCs w:val="26"/>
        </w:rPr>
        <w:t>Для каждого вида артрита характерны свои причины и факторы риска, но чаще всего суставы воспаляются на фоне травм, инфекционных заболеваний, из-за генетической предрасположенности и образа жизни.</w:t>
      </w:r>
      <w:r w:rsidRPr="00385EEF">
        <w:rPr>
          <w:rFonts w:ascii="Times New Roman" w:hAnsi="Times New Roman" w:cs="Times New Roman"/>
          <w:color w:val="545761"/>
          <w:sz w:val="26"/>
          <w:szCs w:val="26"/>
          <w:shd w:val="clear" w:color="auto" w:fill="FFFFFF"/>
        </w:rPr>
        <w:t xml:space="preserve"> Однако 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>наиболее распространённой причиной   является лишний вес, сидячий образ жизни, некоторые пищевые привычки, курение.</w:t>
      </w:r>
      <w:r w:rsidRPr="00385EEF">
        <w:rPr>
          <w:rFonts w:ascii="Times New Roman" w:eastAsia="Times New Roman" w:hAnsi="Times New Roman" w:cs="Times New Roman"/>
          <w:b/>
          <w:bCs/>
          <w:color w:val="292D3A"/>
          <w:sz w:val="26"/>
          <w:szCs w:val="26"/>
          <w:lang w:eastAsia="ru-RU"/>
        </w:rPr>
        <w:t xml:space="preserve"> </w:t>
      </w:r>
    </w:p>
    <w:p w14:paraId="427CD7FE" w14:textId="77777777" w:rsidR="004761B6" w:rsidRPr="00385EEF" w:rsidRDefault="004761B6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Основные симптомы артрита — боль в суставе, отёк, покраснение, нарушение работы сустава, местное повышение температуры, видимая деформация (при этом его подвижность ограничивается). У каждого вида артрита свои специфические симптомы в зависимости от типа болезни. </w:t>
      </w:r>
    </w:p>
    <w:p w14:paraId="4A76FCDF" w14:textId="1107BC05" w:rsidR="004761B6" w:rsidRPr="00385EEF" w:rsidRDefault="004761B6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  <w:r w:rsidRPr="00385EEF">
        <w:rPr>
          <w:rFonts w:ascii="Times New Roman" w:hAnsi="Times New Roman" w:cs="Times New Roman"/>
          <w:color w:val="201E18"/>
          <w:sz w:val="26"/>
          <w:szCs w:val="26"/>
        </w:rPr>
        <w:t>Если Вы почувствовали дискомфорт в суставе, не стоит откладывать визит к вра</w:t>
      </w:r>
      <w:r w:rsidR="00C45978"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чу         </w:t>
      </w:r>
      <w:proofErr w:type="gramStart"/>
      <w:r w:rsidR="00C45978"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   </w:t>
      </w:r>
      <w:r w:rsidR="00D36326" w:rsidRPr="00385EEF">
        <w:rPr>
          <w:rFonts w:ascii="Times New Roman" w:hAnsi="Times New Roman" w:cs="Times New Roman"/>
          <w:color w:val="201E18"/>
          <w:sz w:val="26"/>
          <w:szCs w:val="26"/>
        </w:rPr>
        <w:t>(</w:t>
      </w:r>
      <w:proofErr w:type="gramEnd"/>
      <w:r w:rsidR="00D36326"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терапевту или ревматологу) 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– желательно перехватить развитие артрита и начать лечение на ранней стадии заболевания, до того как изменения в суставе приняли необратимый характер. Лечение </w:t>
      </w:r>
      <w:r w:rsidR="00D36326" w:rsidRPr="00385EEF">
        <w:rPr>
          <w:rFonts w:ascii="Times New Roman" w:hAnsi="Times New Roman" w:cs="Times New Roman"/>
          <w:color w:val="201E18"/>
          <w:sz w:val="26"/>
          <w:szCs w:val="26"/>
        </w:rPr>
        <w:t>б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>удет эффективным, если правильно установлена причина заболевания (</w:t>
      </w:r>
      <w:r w:rsidR="009A5F90"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т.е. 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>разновидность артрита). Курс лечения артрита направлен на устранение причины, вызвавшей заболевание (</w:t>
      </w:r>
      <w:r w:rsidR="0014067C" w:rsidRPr="00385EEF">
        <w:rPr>
          <w:rFonts w:ascii="Times New Roman" w:hAnsi="Times New Roman" w:cs="Times New Roman"/>
          <w:color w:val="201E18"/>
          <w:sz w:val="26"/>
          <w:szCs w:val="26"/>
        </w:rPr>
        <w:t>неправильно подобранные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 физические нагрузки, неправильное питание и т.п.); уменьшение проявлений заболевания; восстановление обмена веществ в суставе; максимально возможное сохранение функци</w:t>
      </w:r>
      <w:r w:rsidR="003C631A" w:rsidRPr="00385EEF">
        <w:rPr>
          <w:rFonts w:ascii="Times New Roman" w:hAnsi="Times New Roman" w:cs="Times New Roman"/>
          <w:color w:val="201E18"/>
          <w:sz w:val="26"/>
          <w:szCs w:val="26"/>
        </w:rPr>
        <w:t>и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 пораженных суставов.</w:t>
      </w:r>
      <w:r w:rsidR="00570610" w:rsidRPr="00385EEF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</w:t>
      </w:r>
      <w:r w:rsidR="00570610"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Лечение артрита должно быть </w:t>
      </w:r>
      <w:r w:rsidR="00570610" w:rsidRPr="00385EEF">
        <w:rPr>
          <w:rFonts w:ascii="Times New Roman" w:hAnsi="Times New Roman" w:cs="Times New Roman"/>
          <w:color w:val="201E18"/>
          <w:sz w:val="26"/>
          <w:szCs w:val="26"/>
        </w:rPr>
        <w:lastRenderedPageBreak/>
        <w:t>систематическим и комплексным, при этом стоит настроиться на длительный срок лечения.</w:t>
      </w:r>
    </w:p>
    <w:p w14:paraId="68584914" w14:textId="43624718" w:rsidR="00C833ED" w:rsidRPr="00385EEF" w:rsidRDefault="00DB0961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  <w:r w:rsidRPr="00385EEF">
        <w:rPr>
          <w:rFonts w:ascii="Times New Roman" w:hAnsi="Times New Roman" w:cs="Times New Roman"/>
          <w:color w:val="201E18"/>
          <w:sz w:val="26"/>
          <w:szCs w:val="26"/>
        </w:rPr>
        <w:t>Профилактика артрита должна начинаться с изменения образа жизни и соблюдение правильного питания (употреблять морскую рыбу, зелёный горошек,</w:t>
      </w:r>
      <w:r w:rsidR="00E46849"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 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>бананы, овощные соки); регулярные занятия специальной гимнастикой; поддержка нормального веса; оптимальная физическая активность</w:t>
      </w:r>
      <w:r w:rsidR="003C631A" w:rsidRPr="00385EEF">
        <w:rPr>
          <w:rFonts w:ascii="Times New Roman" w:hAnsi="Times New Roman" w:cs="Times New Roman"/>
          <w:color w:val="201E18"/>
          <w:sz w:val="26"/>
          <w:szCs w:val="26"/>
        </w:rPr>
        <w:t>; укреплять организм и повышать иммунитет (особенно весной и осенью); своевременно лечиться от инфекционных заболеваний</w:t>
      </w:r>
      <w:r w:rsidR="00FE4AE7" w:rsidRPr="00385EEF">
        <w:rPr>
          <w:rFonts w:ascii="Times New Roman" w:hAnsi="Times New Roman" w:cs="Times New Roman"/>
          <w:color w:val="201E18"/>
          <w:sz w:val="26"/>
          <w:szCs w:val="26"/>
        </w:rPr>
        <w:t>.</w:t>
      </w:r>
    </w:p>
    <w:p w14:paraId="38657909" w14:textId="21F504B6" w:rsidR="00DB0961" w:rsidRPr="00385EEF" w:rsidRDefault="00DB0961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  <w:r w:rsidRPr="00385EEF">
        <w:rPr>
          <w:rFonts w:ascii="Times New Roman" w:hAnsi="Times New Roman" w:cs="Times New Roman"/>
          <w:color w:val="201E18"/>
          <w:sz w:val="26"/>
          <w:szCs w:val="26"/>
        </w:rPr>
        <w:t>Профилактикой нужно заниматься всем, а в особенности тем, кто наиболее</w:t>
      </w:r>
      <w:r w:rsidR="00E46849"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 подвержен развитию болезней суставов. Таким людям необходимо строго следовать рекомендациям специалистов. Только таким путём можно максимально оградиться от различных негативных воздействий, приводящих к артриту. </w:t>
      </w:r>
      <w:r w:rsidRPr="00385EEF">
        <w:rPr>
          <w:rFonts w:ascii="Times New Roman" w:hAnsi="Times New Roman" w:cs="Times New Roman"/>
          <w:color w:val="201E18"/>
          <w:sz w:val="26"/>
          <w:szCs w:val="26"/>
        </w:rPr>
        <w:t xml:space="preserve"> </w:t>
      </w:r>
    </w:p>
    <w:p w14:paraId="1C816BDC" w14:textId="17F3D317" w:rsidR="009A5F90" w:rsidRDefault="009A5F90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</w:p>
    <w:p w14:paraId="7FF5E7BA" w14:textId="17C7CAA0" w:rsidR="00A7524D" w:rsidRDefault="00A7524D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</w:p>
    <w:p w14:paraId="28A467DE" w14:textId="4631782E" w:rsidR="00A7524D" w:rsidRDefault="00A7524D" w:rsidP="004761B6">
      <w:pPr>
        <w:rPr>
          <w:rFonts w:ascii="Times New Roman" w:hAnsi="Times New Roman" w:cs="Times New Roman"/>
          <w:color w:val="201E18"/>
          <w:sz w:val="26"/>
          <w:szCs w:val="26"/>
        </w:rPr>
      </w:pPr>
      <w:bookmarkStart w:id="0" w:name="_GoBack"/>
      <w:bookmarkEnd w:id="0"/>
    </w:p>
    <w:p w14:paraId="65F2AE66" w14:textId="77777777" w:rsidR="00A7524D" w:rsidRDefault="00A7524D" w:rsidP="00A7524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A0A0A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A0A0A"/>
          <w:lang w:eastAsia="ru-RU"/>
        </w:rPr>
        <w:t>Отделение спортивной медицины</w:t>
      </w:r>
    </w:p>
    <w:p w14:paraId="2A197D63" w14:textId="77777777" w:rsidR="00A7524D" w:rsidRDefault="00A7524D" w:rsidP="00A7524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A0A0A"/>
          <w:lang w:eastAsia="ru-RU"/>
        </w:rPr>
      </w:pPr>
      <w:r>
        <w:rPr>
          <w:rFonts w:ascii="Times New Roman" w:eastAsia="Times New Roman" w:hAnsi="Times New Roman" w:cs="Times New Roman"/>
          <w:i/>
          <w:color w:val="0A0A0A"/>
          <w:lang w:eastAsia="ru-RU"/>
        </w:rPr>
        <w:t xml:space="preserve">                                                                                              врач по спортивной медицине</w:t>
      </w:r>
    </w:p>
    <w:p w14:paraId="2EEBFBE2" w14:textId="77777777" w:rsidR="00A7524D" w:rsidRDefault="00A7524D" w:rsidP="00A7524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A0A0A"/>
          <w:lang w:eastAsia="ru-RU"/>
        </w:rPr>
      </w:pPr>
      <w:r>
        <w:rPr>
          <w:rFonts w:ascii="Times New Roman" w:eastAsia="Times New Roman" w:hAnsi="Times New Roman" w:cs="Times New Roman"/>
          <w:i/>
          <w:color w:val="0A0A0A"/>
          <w:lang w:eastAsia="ru-RU"/>
        </w:rPr>
        <w:t xml:space="preserve">                                                                                                            Козлова М.А.</w:t>
      </w:r>
    </w:p>
    <w:p w14:paraId="2E2ADA6E" w14:textId="77777777" w:rsidR="00A7524D" w:rsidRDefault="00A7524D" w:rsidP="00A7524D">
      <w:pPr>
        <w:shd w:val="clear" w:color="auto" w:fill="FFFFFF"/>
        <w:spacing w:after="100" w:afterAutospacing="1" w:line="240" w:lineRule="atLeast"/>
        <w:rPr>
          <w:rFonts w:ascii="Times New Roman" w:eastAsia="Times New Roman" w:hAnsi="Times New Roman" w:cs="Times New Roman"/>
          <w:i/>
          <w:color w:val="0A0A0A"/>
          <w:lang w:eastAsia="ru-RU"/>
        </w:rPr>
      </w:pPr>
    </w:p>
    <w:p w14:paraId="72DC4FF4" w14:textId="77777777" w:rsidR="00A7524D" w:rsidRPr="00385EEF" w:rsidRDefault="00A7524D" w:rsidP="00A7524D">
      <w:pPr>
        <w:jc w:val="center"/>
        <w:rPr>
          <w:rFonts w:ascii="Times New Roman" w:hAnsi="Times New Roman" w:cs="Times New Roman"/>
          <w:color w:val="201E18"/>
          <w:sz w:val="26"/>
          <w:szCs w:val="26"/>
        </w:rPr>
      </w:pPr>
    </w:p>
    <w:sectPr w:rsidR="00A7524D" w:rsidRPr="0038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23CF"/>
    <w:multiLevelType w:val="multilevel"/>
    <w:tmpl w:val="D90A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44586"/>
    <w:multiLevelType w:val="multilevel"/>
    <w:tmpl w:val="E6FA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A7"/>
    <w:rsid w:val="000D1A49"/>
    <w:rsid w:val="000F74DE"/>
    <w:rsid w:val="0014067C"/>
    <w:rsid w:val="002226A7"/>
    <w:rsid w:val="00261B8A"/>
    <w:rsid w:val="003544B6"/>
    <w:rsid w:val="00385EEF"/>
    <w:rsid w:val="003C631A"/>
    <w:rsid w:val="004761B6"/>
    <w:rsid w:val="005057B9"/>
    <w:rsid w:val="00570610"/>
    <w:rsid w:val="00831E7C"/>
    <w:rsid w:val="008463AC"/>
    <w:rsid w:val="009A5F90"/>
    <w:rsid w:val="00A7524D"/>
    <w:rsid w:val="00C45978"/>
    <w:rsid w:val="00C833ED"/>
    <w:rsid w:val="00D36326"/>
    <w:rsid w:val="00D52685"/>
    <w:rsid w:val="00D63309"/>
    <w:rsid w:val="00DB0961"/>
    <w:rsid w:val="00E46849"/>
    <w:rsid w:val="00F26131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6B2E"/>
  <w15:chartTrackingRefBased/>
  <w15:docId w15:val="{FB2EBE9B-DCC0-4120-AAC7-575BFCE9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F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5F9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3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Simonova</cp:lastModifiedBy>
  <cp:revision>18</cp:revision>
  <dcterms:created xsi:type="dcterms:W3CDTF">2023-07-21T05:24:00Z</dcterms:created>
  <dcterms:modified xsi:type="dcterms:W3CDTF">2023-10-06T10:59:00Z</dcterms:modified>
</cp:coreProperties>
</file>