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60" w:rsidRPr="00BF4FE9" w:rsidRDefault="003E6860" w:rsidP="003E6860">
      <w:pPr>
        <w:ind w:left="426" w:firstLine="14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F4FE9">
        <w:rPr>
          <w:rFonts w:ascii="Times New Roman" w:hAnsi="Times New Roman" w:cs="Times New Roman"/>
          <w:b/>
          <w:sz w:val="25"/>
          <w:szCs w:val="25"/>
        </w:rPr>
        <w:t xml:space="preserve">Аналитический обзор по результатам данных </w:t>
      </w:r>
      <w:proofErr w:type="spellStart"/>
      <w:r w:rsidRPr="00BF4FE9">
        <w:rPr>
          <w:rFonts w:ascii="Times New Roman" w:hAnsi="Times New Roman" w:cs="Times New Roman"/>
          <w:b/>
          <w:sz w:val="25"/>
          <w:szCs w:val="25"/>
        </w:rPr>
        <w:t>медико</w:t>
      </w:r>
      <w:proofErr w:type="spellEnd"/>
      <w:r w:rsidRPr="00BF4FE9">
        <w:rPr>
          <w:rFonts w:ascii="Times New Roman" w:hAnsi="Times New Roman" w:cs="Times New Roman"/>
          <w:b/>
          <w:sz w:val="25"/>
          <w:szCs w:val="25"/>
        </w:rPr>
        <w:t xml:space="preserve"> – социологического исследования  на</w:t>
      </w:r>
      <w:r w:rsidR="00C93C60">
        <w:rPr>
          <w:rFonts w:ascii="Times New Roman" w:hAnsi="Times New Roman" w:cs="Times New Roman"/>
          <w:b/>
          <w:sz w:val="25"/>
          <w:szCs w:val="25"/>
        </w:rPr>
        <w:t xml:space="preserve"> определение уровня  информированности</w:t>
      </w:r>
      <w:r w:rsidRPr="00BF4FE9">
        <w:rPr>
          <w:rFonts w:ascii="Times New Roman" w:hAnsi="Times New Roman" w:cs="Times New Roman"/>
          <w:b/>
          <w:sz w:val="25"/>
          <w:szCs w:val="25"/>
        </w:rPr>
        <w:t xml:space="preserve"> населения </w:t>
      </w:r>
      <w:proofErr w:type="spellStart"/>
      <w:r w:rsidRPr="00BF4FE9">
        <w:rPr>
          <w:rFonts w:ascii="Times New Roman" w:hAnsi="Times New Roman" w:cs="Times New Roman"/>
          <w:b/>
          <w:sz w:val="25"/>
          <w:szCs w:val="25"/>
        </w:rPr>
        <w:t>Старооскольского</w:t>
      </w:r>
      <w:proofErr w:type="spellEnd"/>
      <w:r w:rsidRPr="00BF4FE9">
        <w:rPr>
          <w:rFonts w:ascii="Times New Roman" w:hAnsi="Times New Roman" w:cs="Times New Roman"/>
          <w:b/>
          <w:sz w:val="25"/>
          <w:szCs w:val="25"/>
        </w:rPr>
        <w:t xml:space="preserve"> городского округа по проблеме ожирения в </w:t>
      </w:r>
      <w:r w:rsidR="00C93C60">
        <w:rPr>
          <w:rFonts w:ascii="Times New Roman" w:hAnsi="Times New Roman" w:cs="Times New Roman"/>
          <w:b/>
          <w:sz w:val="25"/>
          <w:szCs w:val="25"/>
        </w:rPr>
        <w:t>2022</w:t>
      </w:r>
      <w:r w:rsidRPr="00BF4FE9">
        <w:rPr>
          <w:rFonts w:ascii="Times New Roman" w:hAnsi="Times New Roman" w:cs="Times New Roman"/>
          <w:b/>
          <w:sz w:val="25"/>
          <w:szCs w:val="25"/>
        </w:rPr>
        <w:t xml:space="preserve"> году</w:t>
      </w:r>
    </w:p>
    <w:p w:rsidR="00ED7980" w:rsidRPr="00C25ED7" w:rsidRDefault="00ED7980" w:rsidP="00C25ED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ED7">
        <w:rPr>
          <w:rFonts w:ascii="Times New Roman" w:hAnsi="Times New Roman" w:cs="Times New Roman"/>
          <w:sz w:val="24"/>
          <w:szCs w:val="24"/>
        </w:rPr>
        <w:t>Согласно Большой Медицинской Энциклопедии “</w:t>
      </w:r>
      <w:r w:rsidRPr="00C25ED7">
        <w:rPr>
          <w:rFonts w:ascii="Times New Roman" w:hAnsi="Times New Roman" w:cs="Times New Roman"/>
          <w:b/>
          <w:bCs/>
          <w:sz w:val="24"/>
          <w:szCs w:val="24"/>
        </w:rPr>
        <w:t>ожирение</w:t>
      </w:r>
      <w:r w:rsidRPr="00C25ED7">
        <w:rPr>
          <w:rFonts w:ascii="Times New Roman" w:hAnsi="Times New Roman" w:cs="Times New Roman"/>
          <w:sz w:val="24"/>
          <w:szCs w:val="24"/>
        </w:rPr>
        <w:t xml:space="preserve"> — это заболевание, характеризующееся избыточным </w:t>
      </w:r>
      <w:r w:rsidRPr="00C25ED7">
        <w:rPr>
          <w:rFonts w:ascii="Times New Roman" w:hAnsi="Times New Roman" w:cs="Times New Roman"/>
          <w:bCs/>
          <w:sz w:val="24"/>
          <w:szCs w:val="24"/>
        </w:rPr>
        <w:t>развитием</w:t>
      </w:r>
      <w:r w:rsidRPr="00C25ED7">
        <w:rPr>
          <w:rFonts w:ascii="Times New Roman" w:hAnsi="Times New Roman" w:cs="Times New Roman"/>
          <w:sz w:val="24"/>
          <w:szCs w:val="24"/>
        </w:rPr>
        <w:t xml:space="preserve"> жировой ткани в подкожной клетчатке, сальнике, средостении и т.д., увеличением веса тела по сравнению с нормальным”.</w:t>
      </w:r>
    </w:p>
    <w:p w:rsidR="00ED7980" w:rsidRPr="00C25ED7" w:rsidRDefault="00E56BD0" w:rsidP="00C25ED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ED7">
        <w:rPr>
          <w:rFonts w:ascii="Times New Roman" w:hAnsi="Times New Roman" w:cs="Times New Roman"/>
          <w:sz w:val="24"/>
          <w:szCs w:val="24"/>
        </w:rPr>
        <w:t>Ожирение представляет собой одну из важнейших проблем здравоохранения, как в развитых, так и в развивающихся странах. Оно часто бывает связано с серьезными сопутствующими заболеваниями. Ожирение оказывает значительное влияние на бюджет здравоохранения страны и обладает побочными эффектами на ожидаемое качество жизни.</w:t>
      </w:r>
    </w:p>
    <w:p w:rsidR="00DD1A4D" w:rsidRPr="00C25ED7" w:rsidRDefault="00DD1A4D" w:rsidP="00C25ED7">
      <w:pPr>
        <w:pStyle w:val="a4"/>
        <w:spacing w:before="0" w:beforeAutospacing="0" w:after="0" w:afterAutospacing="0"/>
        <w:ind w:left="284" w:firstLine="567"/>
        <w:jc w:val="both"/>
      </w:pPr>
      <w:r w:rsidRPr="00C25ED7">
        <w:t xml:space="preserve">Никакой другой болезнью люди не болеют так часто, как ожирением. По последним оценкам ВОЗ, более 1 млрд человек в мире имеют лишний вес. Эта проблема актуальна независимо от социальной и профессиональной принадлежности, зоны проживания, возраста и пола. В экономически развитых странах почти 50% населения имеют избыточный вес, из них 30% страдают ожирением. В России в среднем 30% лиц трудоспособного возраста имеют ожирение и 25% - избыточную массу тела. С каждым годом увеличивается число детей и подростков, страдающих ожирением. ВОЗ рассматривает ожирение как глобальную эпидемию, охватывающую миллионы людей. </w:t>
      </w:r>
    </w:p>
    <w:p w:rsidR="00DD1A4D" w:rsidRPr="00C25ED7" w:rsidRDefault="00DD1A4D" w:rsidP="00C25ED7">
      <w:pPr>
        <w:pStyle w:val="a4"/>
        <w:spacing w:before="0" w:beforeAutospacing="0" w:after="0" w:afterAutospacing="0"/>
        <w:ind w:left="284" w:firstLine="567"/>
        <w:jc w:val="both"/>
      </w:pPr>
      <w:r w:rsidRPr="00C25ED7">
        <w:t>Тучных людей преследует большее количество болезней, чем людей с нормальной массой тела. Абсолютно точно доказана связь между ожирением и такими угрожающими жизни заболеваниями, как сахарный диабет 2-го типа, артериальная гипертензия, атеросклероз, некоторые виды зло</w:t>
      </w:r>
      <w:r w:rsidRPr="00C25ED7">
        <w:softHyphen/>
        <w:t xml:space="preserve">качественных опухолей, нарушения репродуктивной функции, заболевания ЖКТ и опорно-двигательного аппарата. </w:t>
      </w:r>
      <w:r w:rsidR="00481CD8" w:rsidRPr="00C25ED7">
        <w:t>Ожирение развивается вследствие нарушения энергетического баланса организма, когда поступление энергии с пищей превышает энергетические расходы организма. Избыток калорий от съеденного используется для синтеза жира, который откладывается в жировых депо. Постепенно жировые депо увеличиваются, масса тела неуклонно растет.</w:t>
      </w:r>
    </w:p>
    <w:p w:rsidR="005278FF" w:rsidRPr="00C25ED7" w:rsidRDefault="005278FF" w:rsidP="00C25ED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Говоря о клинических проявлениях ожирения, имеют в виду те признаки влияния, которые болезнь оказывает на органы и системы человека. Симптомами ожирения являются: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артериальная гипертония;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ишемическая болезнь сердца;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кардиомегалия, сердечная недостаточность;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тромбофлебит и тромбоэмболические осложнения;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альвеолярная </w:t>
      </w:r>
      <w:proofErr w:type="spellStart"/>
      <w:r w:rsidRPr="00C25ED7">
        <w:rPr>
          <w:rFonts w:ascii="Times New Roman" w:eastAsia="Times New Roman" w:hAnsi="Times New Roman" w:cs="Times New Roman"/>
          <w:sz w:val="24"/>
          <w:szCs w:val="24"/>
        </w:rPr>
        <w:t>гиповентиляция</w:t>
      </w:r>
      <w:proofErr w:type="spellEnd"/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сахарный диабет;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гиперлипидемия;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желчные камни;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цирроз печени;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тромбоз почечных вен;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нарушение менструального цикла; </w:t>
      </w:r>
    </w:p>
    <w:p w:rsidR="005278FF" w:rsidRPr="00C25ED7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артрозы суставов (позвоночник, тазобедренные, коленные суставы); </w:t>
      </w:r>
    </w:p>
    <w:p w:rsidR="005278FF" w:rsidRPr="005278FF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FF">
        <w:rPr>
          <w:rFonts w:ascii="Times New Roman" w:eastAsia="Times New Roman" w:hAnsi="Times New Roman" w:cs="Times New Roman"/>
          <w:sz w:val="24"/>
          <w:szCs w:val="24"/>
        </w:rPr>
        <w:t xml:space="preserve">снижение клеточного иммунного ответа и ограничение фагоцитарной активности гранулоцитов; </w:t>
      </w:r>
    </w:p>
    <w:p w:rsidR="005278FF" w:rsidRPr="005278FF" w:rsidRDefault="005278FF" w:rsidP="00C25E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8FF">
        <w:rPr>
          <w:rFonts w:ascii="Times New Roman" w:eastAsia="Times New Roman" w:hAnsi="Times New Roman" w:cs="Times New Roman"/>
          <w:sz w:val="24"/>
          <w:szCs w:val="24"/>
        </w:rPr>
        <w:t>плохое заживление ран.</w:t>
      </w:r>
    </w:p>
    <w:p w:rsidR="00ED7980" w:rsidRPr="00C25ED7" w:rsidRDefault="005278FF" w:rsidP="00C25ED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8FF">
        <w:rPr>
          <w:rFonts w:ascii="Times New Roman" w:eastAsia="Times New Roman" w:hAnsi="Times New Roman" w:cs="Times New Roman"/>
          <w:sz w:val="24"/>
          <w:szCs w:val="24"/>
        </w:rPr>
        <w:br/>
      </w:r>
      <w:r w:rsidRPr="00C25ED7">
        <w:rPr>
          <w:rFonts w:ascii="Times New Roman" w:eastAsia="Times New Roman" w:hAnsi="Times New Roman" w:cs="Times New Roman"/>
          <w:sz w:val="24"/>
          <w:szCs w:val="24"/>
        </w:rPr>
        <w:t>Но основным признаком ожирения служит избыточное накопление жировой ткани в организме.</w:t>
      </w:r>
    </w:p>
    <w:p w:rsidR="003E6860" w:rsidRPr="00C25ED7" w:rsidRDefault="003E6860" w:rsidP="00C25ED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ED7">
        <w:rPr>
          <w:rFonts w:ascii="Times New Roman" w:hAnsi="Times New Roman" w:cs="Times New Roman"/>
          <w:sz w:val="24"/>
          <w:szCs w:val="24"/>
        </w:rPr>
        <w:lastRenderedPageBreak/>
        <w:t>Сотрудниками отдела мониторинга</w:t>
      </w:r>
      <w:r w:rsidR="00EE5307" w:rsidRPr="00C25ED7">
        <w:rPr>
          <w:rFonts w:ascii="Times New Roman" w:hAnsi="Times New Roman" w:cs="Times New Roman"/>
          <w:sz w:val="24"/>
          <w:szCs w:val="24"/>
        </w:rPr>
        <w:t xml:space="preserve"> факторов риска</w:t>
      </w:r>
      <w:r w:rsidRPr="00C25ED7">
        <w:rPr>
          <w:rFonts w:ascii="Times New Roman" w:hAnsi="Times New Roman" w:cs="Times New Roman"/>
          <w:sz w:val="24"/>
          <w:szCs w:val="24"/>
        </w:rPr>
        <w:t xml:space="preserve"> ОГБУЗ «Центр общественного здоровья </w:t>
      </w:r>
      <w:r w:rsidR="00957877" w:rsidRPr="00C25ED7">
        <w:rPr>
          <w:rFonts w:ascii="Times New Roman" w:hAnsi="Times New Roman" w:cs="Times New Roman"/>
          <w:sz w:val="24"/>
          <w:szCs w:val="24"/>
        </w:rPr>
        <w:t>и медицинской</w:t>
      </w:r>
      <w:r w:rsidRPr="00C25ED7">
        <w:rPr>
          <w:rFonts w:ascii="Times New Roman" w:hAnsi="Times New Roman" w:cs="Times New Roman"/>
          <w:sz w:val="24"/>
          <w:szCs w:val="24"/>
        </w:rPr>
        <w:t xml:space="preserve"> профилактики города Старого Оскола» проведен</w:t>
      </w:r>
      <w:r w:rsidR="00EE5307" w:rsidRPr="00C25ED7">
        <w:rPr>
          <w:rFonts w:ascii="Times New Roman" w:hAnsi="Times New Roman" w:cs="Times New Roman"/>
          <w:sz w:val="24"/>
          <w:szCs w:val="24"/>
        </w:rPr>
        <w:t>о медико-социологическое исследование</w:t>
      </w:r>
      <w:r w:rsidRPr="00C25ED7">
        <w:rPr>
          <w:rFonts w:ascii="Times New Roman" w:hAnsi="Times New Roman" w:cs="Times New Roman"/>
          <w:sz w:val="24"/>
          <w:szCs w:val="24"/>
        </w:rPr>
        <w:t xml:space="preserve"> среди раз</w:t>
      </w:r>
      <w:r w:rsidR="00EE5307" w:rsidRPr="00C25ED7">
        <w:rPr>
          <w:rFonts w:ascii="Times New Roman" w:hAnsi="Times New Roman" w:cs="Times New Roman"/>
          <w:sz w:val="24"/>
          <w:szCs w:val="24"/>
        </w:rPr>
        <w:t>новозрастных</w:t>
      </w:r>
      <w:r w:rsidRPr="00C25ED7">
        <w:rPr>
          <w:rFonts w:ascii="Times New Roman" w:hAnsi="Times New Roman" w:cs="Times New Roman"/>
          <w:sz w:val="24"/>
          <w:szCs w:val="24"/>
        </w:rPr>
        <w:t xml:space="preserve"> групп населения </w:t>
      </w:r>
      <w:proofErr w:type="spellStart"/>
      <w:r w:rsidRPr="00C25ED7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C25ED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57877" w:rsidRPr="00C25ED7">
        <w:rPr>
          <w:rFonts w:ascii="Times New Roman" w:hAnsi="Times New Roman" w:cs="Times New Roman"/>
          <w:sz w:val="24"/>
          <w:szCs w:val="24"/>
        </w:rPr>
        <w:t>на определение</w:t>
      </w:r>
      <w:r w:rsidRPr="00C25ED7">
        <w:rPr>
          <w:rFonts w:ascii="Times New Roman" w:hAnsi="Times New Roman" w:cs="Times New Roman"/>
          <w:sz w:val="24"/>
          <w:szCs w:val="24"/>
        </w:rPr>
        <w:t xml:space="preserve"> уровня информированности по проблеме ожирения, в котором приняли </w:t>
      </w:r>
      <w:r w:rsidRPr="00C25ED7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C25ED7" w:rsidRPr="00C25ED7">
        <w:rPr>
          <w:rFonts w:ascii="Times New Roman" w:hAnsi="Times New Roman" w:cs="Times New Roman"/>
          <w:b/>
          <w:sz w:val="24"/>
          <w:szCs w:val="24"/>
        </w:rPr>
        <w:t>1538</w:t>
      </w:r>
      <w:r w:rsidRPr="00C25ED7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  <w:r w:rsidRPr="00C25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60" w:rsidRPr="00C25ED7" w:rsidRDefault="003E6860" w:rsidP="00C25ED7">
      <w:pPr>
        <w:ind w:left="284" w:firstLine="567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3E6860" w:rsidRPr="00C25ED7" w:rsidRDefault="003E6860" w:rsidP="00C25ED7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Style w:val="a3"/>
          <w:rFonts w:ascii="Times New Roman" w:hAnsi="Times New Roman" w:cs="Times New Roman"/>
          <w:sz w:val="24"/>
          <w:szCs w:val="24"/>
          <w:u w:val="single"/>
        </w:rPr>
        <w:t>Цель исследования</w:t>
      </w:r>
      <w:r w:rsidRPr="00C25E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25ED7">
        <w:rPr>
          <w:rFonts w:ascii="Times New Roman" w:eastAsia="Times New Roman" w:hAnsi="Times New Roman" w:cs="Times New Roman"/>
          <w:sz w:val="24"/>
          <w:szCs w:val="24"/>
        </w:rPr>
        <w:t>– изучить уровень информированности населения о факторе риска ХНИЗ – ожирение.</w:t>
      </w:r>
    </w:p>
    <w:p w:rsidR="003E6860" w:rsidRPr="00C25ED7" w:rsidRDefault="003E6860" w:rsidP="00C25ED7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 исследования</w:t>
      </w:r>
      <w:r w:rsidRPr="00C25E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- фактор риск – ожирение. </w:t>
      </w:r>
    </w:p>
    <w:p w:rsidR="003E6860" w:rsidRPr="00C25ED7" w:rsidRDefault="003E6860" w:rsidP="00C25ED7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 исследования</w:t>
      </w: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 - результаты анонимного анкетирования.</w:t>
      </w:r>
    </w:p>
    <w:p w:rsidR="003E6860" w:rsidRPr="00C25ED7" w:rsidRDefault="003E6860" w:rsidP="00C25ED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В соответствии с указанной целью специалистами ОГБУЗ «Центра общественного здоровья и медицинской профилактики города Старого Оскола» были поставлены следующие задачи:</w:t>
      </w:r>
    </w:p>
    <w:p w:rsidR="003E6860" w:rsidRPr="00C25ED7" w:rsidRDefault="003E6860" w:rsidP="00C25ED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ED7">
        <w:rPr>
          <w:rFonts w:ascii="Times New Roman" w:hAnsi="Times New Roman" w:cs="Times New Roman"/>
          <w:sz w:val="24"/>
          <w:szCs w:val="24"/>
        </w:rPr>
        <w:t>1.Провести анонимное анкетирование.</w:t>
      </w:r>
    </w:p>
    <w:p w:rsidR="003E6860" w:rsidRPr="00C25ED7" w:rsidRDefault="003E6860" w:rsidP="00C25ED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2.Проанализировать проведенное анкетирование, выявить уровень информированности о факторе риска – ожирение.</w:t>
      </w:r>
    </w:p>
    <w:p w:rsidR="003E6860" w:rsidRPr="00C25ED7" w:rsidRDefault="003E6860" w:rsidP="00C25ED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860" w:rsidRPr="00C25ED7" w:rsidRDefault="003E6860" w:rsidP="00C25ED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ED7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C25ED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C25ED7">
        <w:rPr>
          <w:rFonts w:ascii="Times New Roman" w:hAnsi="Times New Roman" w:cs="Times New Roman"/>
          <w:sz w:val="24"/>
          <w:szCs w:val="24"/>
        </w:rPr>
        <w:t xml:space="preserve"> – социологического исследования изложены в виде диаграммы</w:t>
      </w:r>
    </w:p>
    <w:p w:rsidR="003E6860" w:rsidRPr="00C25ED7" w:rsidRDefault="003E6860" w:rsidP="00C25ED7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D7">
        <w:rPr>
          <w:rFonts w:ascii="Times New Roman" w:hAnsi="Times New Roman" w:cs="Times New Roman"/>
          <w:b/>
          <w:sz w:val="24"/>
          <w:szCs w:val="24"/>
        </w:rPr>
        <w:t xml:space="preserve">Диаграмма 1 Уровень информированности о факторе риска – ожирение в %  </w:t>
      </w:r>
    </w:p>
    <w:p w:rsidR="003E6860" w:rsidRDefault="00AE081F" w:rsidP="003E6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59455E24" wp14:editId="55396A9C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9FB7FF3-C3D6-47BB-8905-7703894F40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1C99" w:rsidRPr="00C25ED7" w:rsidRDefault="003E6860" w:rsidP="00C25ED7">
      <w:pPr>
        <w:spacing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5ED7">
        <w:rPr>
          <w:rFonts w:ascii="Times New Roman" w:hAnsi="Times New Roman" w:cs="Times New Roman"/>
          <w:b/>
          <w:i/>
          <w:sz w:val="24"/>
          <w:szCs w:val="24"/>
        </w:rPr>
        <w:t>Анализ результатов</w:t>
      </w:r>
      <w:r w:rsidRPr="00C25ED7">
        <w:rPr>
          <w:rFonts w:ascii="Times New Roman" w:hAnsi="Times New Roman" w:cs="Times New Roman"/>
          <w:b/>
          <w:sz w:val="24"/>
          <w:szCs w:val="24"/>
        </w:rPr>
        <w:t>:</w:t>
      </w:r>
      <w:r w:rsidR="00771C99" w:rsidRPr="00C25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ходе исследования были получены данные о распространенности факторов риска хронических неинфекционных заболеваний среди взрослого населения СГО. Установлено широкое распространение поведенческих факторов риска, среди которых ведущими явились факторы питания (излишнее употребление поваренной соли, сахара и углеводов, продуктов с повышенным содержанием жиров), гиподинамия, курение, употребление алкоголя. Мужское население менее ответственно относится к выбору своего питания. Оценка курения установила ранний возраст начала курения как мужчин, так и женщин, продолжительный стаж курения среди мужского населения, большой объем ежедневного потребления табачных изделий. Выявлена высокая распространённость </w:t>
      </w:r>
      <w:r w:rsidR="00771C99" w:rsidRPr="00C25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употребления алкоголя среди мужского и женского населения. В количественной мере женщины употребляют алкогольные напитки наравне с мужчинами.</w:t>
      </w:r>
    </w:p>
    <w:p w:rsidR="003E6860" w:rsidRPr="00C25ED7" w:rsidRDefault="003E6860" w:rsidP="00C25ED7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860" w:rsidRPr="00C25ED7" w:rsidRDefault="003E6860" w:rsidP="00C25ED7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D7">
        <w:rPr>
          <w:rFonts w:ascii="Times New Roman" w:hAnsi="Times New Roman" w:cs="Times New Roman"/>
          <w:sz w:val="24"/>
          <w:szCs w:val="24"/>
        </w:rPr>
        <w:t>1.На вопрос «Вам известны причины такой болезни, как ожирение?» утвердительно ответили 8</w:t>
      </w:r>
      <w:r w:rsidR="00AE081F">
        <w:rPr>
          <w:rFonts w:ascii="Times New Roman" w:hAnsi="Times New Roman" w:cs="Times New Roman"/>
          <w:sz w:val="24"/>
          <w:szCs w:val="24"/>
        </w:rPr>
        <w:t>7</w:t>
      </w:r>
      <w:r w:rsidRPr="00C25ED7">
        <w:rPr>
          <w:rFonts w:ascii="Times New Roman" w:hAnsi="Times New Roman" w:cs="Times New Roman"/>
          <w:sz w:val="24"/>
          <w:szCs w:val="24"/>
        </w:rPr>
        <w:t xml:space="preserve">% респондентов </w:t>
      </w:r>
      <w:proofErr w:type="gramStart"/>
      <w:r w:rsidRPr="00C25ED7">
        <w:rPr>
          <w:rFonts w:ascii="Times New Roman" w:hAnsi="Times New Roman" w:cs="Times New Roman"/>
          <w:sz w:val="24"/>
          <w:szCs w:val="24"/>
        </w:rPr>
        <w:t xml:space="preserve">( </w:t>
      </w:r>
      <w:r w:rsidR="00AE081F">
        <w:rPr>
          <w:rFonts w:ascii="Times New Roman" w:hAnsi="Times New Roman" w:cs="Times New Roman"/>
          <w:sz w:val="24"/>
          <w:szCs w:val="24"/>
        </w:rPr>
        <w:t>1336</w:t>
      </w:r>
      <w:proofErr w:type="gramEnd"/>
      <w:r w:rsidRPr="00C25ED7">
        <w:rPr>
          <w:rFonts w:ascii="Times New Roman" w:hAnsi="Times New Roman" w:cs="Times New Roman"/>
          <w:sz w:val="24"/>
          <w:szCs w:val="24"/>
        </w:rPr>
        <w:t xml:space="preserve"> человек),что в </w:t>
      </w:r>
      <w:r w:rsidR="00AE081F">
        <w:rPr>
          <w:rFonts w:ascii="Times New Roman" w:hAnsi="Times New Roman" w:cs="Times New Roman"/>
          <w:sz w:val="24"/>
          <w:szCs w:val="24"/>
        </w:rPr>
        <w:t>6</w:t>
      </w:r>
      <w:r w:rsidRPr="00C25ED7">
        <w:rPr>
          <w:rFonts w:ascii="Times New Roman" w:hAnsi="Times New Roman" w:cs="Times New Roman"/>
          <w:sz w:val="24"/>
          <w:szCs w:val="24"/>
        </w:rPr>
        <w:t xml:space="preserve">,6 раза больше ,чем участники давшие отрицательный ответ. Данный результат свидетельствует о высоком уровне информированности о причинах возникновения ожирения в данной репрезентативной выборке. </w:t>
      </w:r>
    </w:p>
    <w:p w:rsidR="003E6860" w:rsidRPr="00C25ED7" w:rsidRDefault="003E6860" w:rsidP="00C25ED7">
      <w:pPr>
        <w:tabs>
          <w:tab w:val="left" w:pos="144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ED7">
        <w:rPr>
          <w:rFonts w:ascii="Times New Roman" w:hAnsi="Times New Roman" w:cs="Times New Roman"/>
          <w:sz w:val="24"/>
          <w:szCs w:val="24"/>
        </w:rPr>
        <w:t xml:space="preserve">2.В данном </w:t>
      </w:r>
      <w:proofErr w:type="gramStart"/>
      <w:r w:rsidRPr="00C25ED7">
        <w:rPr>
          <w:rFonts w:ascii="Times New Roman" w:hAnsi="Times New Roman" w:cs="Times New Roman"/>
          <w:sz w:val="24"/>
          <w:szCs w:val="24"/>
        </w:rPr>
        <w:t>исследовании  на</w:t>
      </w:r>
      <w:proofErr w:type="gramEnd"/>
      <w:r w:rsidRPr="00C25ED7">
        <w:rPr>
          <w:rFonts w:ascii="Times New Roman" w:hAnsi="Times New Roman" w:cs="Times New Roman"/>
          <w:sz w:val="24"/>
          <w:szCs w:val="24"/>
        </w:rPr>
        <w:t xml:space="preserve"> вопрос анкеты «Вы следите за своим весом?»- </w:t>
      </w:r>
      <w:r w:rsidR="00AE081F">
        <w:rPr>
          <w:rFonts w:ascii="Times New Roman" w:hAnsi="Times New Roman" w:cs="Times New Roman"/>
          <w:sz w:val="24"/>
          <w:szCs w:val="24"/>
        </w:rPr>
        <w:t>67</w:t>
      </w:r>
      <w:r w:rsidRPr="00C25ED7">
        <w:rPr>
          <w:rFonts w:ascii="Times New Roman" w:hAnsi="Times New Roman" w:cs="Times New Roman"/>
          <w:sz w:val="24"/>
          <w:szCs w:val="24"/>
        </w:rPr>
        <w:t>% (</w:t>
      </w:r>
      <w:r w:rsidR="00AE081F">
        <w:rPr>
          <w:rFonts w:ascii="Times New Roman" w:hAnsi="Times New Roman" w:cs="Times New Roman"/>
          <w:sz w:val="24"/>
          <w:szCs w:val="24"/>
        </w:rPr>
        <w:t>1030</w:t>
      </w:r>
      <w:r w:rsidRPr="00C25ED7">
        <w:rPr>
          <w:rFonts w:ascii="Times New Roman" w:hAnsi="Times New Roman" w:cs="Times New Roman"/>
          <w:sz w:val="24"/>
          <w:szCs w:val="24"/>
        </w:rPr>
        <w:t xml:space="preserve"> респондентов) дали положительный ответ и </w:t>
      </w:r>
      <w:r w:rsidR="00AE081F">
        <w:rPr>
          <w:rFonts w:ascii="Times New Roman" w:hAnsi="Times New Roman" w:cs="Times New Roman"/>
          <w:sz w:val="24"/>
          <w:szCs w:val="24"/>
        </w:rPr>
        <w:t>33</w:t>
      </w:r>
      <w:r w:rsidRPr="00C25ED7">
        <w:rPr>
          <w:rFonts w:ascii="Times New Roman" w:hAnsi="Times New Roman" w:cs="Times New Roman"/>
          <w:sz w:val="24"/>
          <w:szCs w:val="24"/>
        </w:rPr>
        <w:t>% (</w:t>
      </w:r>
      <w:r w:rsidR="00AE081F">
        <w:rPr>
          <w:rFonts w:ascii="Times New Roman" w:hAnsi="Times New Roman" w:cs="Times New Roman"/>
          <w:sz w:val="24"/>
          <w:szCs w:val="24"/>
        </w:rPr>
        <w:t>508</w:t>
      </w:r>
      <w:r w:rsidRPr="00C25ED7">
        <w:rPr>
          <w:rFonts w:ascii="Times New Roman" w:hAnsi="Times New Roman" w:cs="Times New Roman"/>
          <w:sz w:val="24"/>
          <w:szCs w:val="24"/>
        </w:rPr>
        <w:t xml:space="preserve"> человек)- ответили отрицательно. </w:t>
      </w:r>
    </w:p>
    <w:p w:rsidR="003E6860" w:rsidRPr="00C25ED7" w:rsidRDefault="003E6860" w:rsidP="00C25ED7">
      <w:pPr>
        <w:tabs>
          <w:tab w:val="left" w:pos="144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D7">
        <w:rPr>
          <w:rFonts w:ascii="Times New Roman" w:hAnsi="Times New Roman" w:cs="Times New Roman"/>
          <w:sz w:val="24"/>
          <w:szCs w:val="24"/>
        </w:rPr>
        <w:t>3.На вопрос анкеты «</w:t>
      </w:r>
      <w:proofErr w:type="gramStart"/>
      <w:r w:rsidRPr="00C25ED7">
        <w:rPr>
          <w:rFonts w:ascii="Times New Roman" w:hAnsi="Times New Roman" w:cs="Times New Roman"/>
          <w:sz w:val="24"/>
          <w:szCs w:val="24"/>
        </w:rPr>
        <w:t>Как  по</w:t>
      </w:r>
      <w:proofErr w:type="gramEnd"/>
      <w:r w:rsidRPr="00C25ED7">
        <w:rPr>
          <w:rFonts w:ascii="Times New Roman" w:hAnsi="Times New Roman" w:cs="Times New Roman"/>
          <w:sz w:val="24"/>
          <w:szCs w:val="24"/>
        </w:rPr>
        <w:t xml:space="preserve"> – вашему ожирение опасно для здоровья?» -6</w:t>
      </w:r>
      <w:r w:rsidR="00AE081F">
        <w:rPr>
          <w:rFonts w:ascii="Times New Roman" w:hAnsi="Times New Roman" w:cs="Times New Roman"/>
          <w:sz w:val="24"/>
          <w:szCs w:val="24"/>
        </w:rPr>
        <w:t>4</w:t>
      </w:r>
      <w:r w:rsidRPr="00C25ED7">
        <w:rPr>
          <w:rFonts w:ascii="Times New Roman" w:hAnsi="Times New Roman" w:cs="Times New Roman"/>
          <w:sz w:val="24"/>
          <w:szCs w:val="24"/>
        </w:rPr>
        <w:t xml:space="preserve"> % (</w:t>
      </w:r>
      <w:r w:rsidR="00B360E4">
        <w:rPr>
          <w:rFonts w:ascii="Times New Roman" w:hAnsi="Times New Roman" w:cs="Times New Roman"/>
          <w:sz w:val="24"/>
          <w:szCs w:val="24"/>
        </w:rPr>
        <w:t>984</w:t>
      </w:r>
      <w:r w:rsidRPr="00C25ED7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B360E4">
        <w:rPr>
          <w:rFonts w:ascii="Times New Roman" w:hAnsi="Times New Roman" w:cs="Times New Roman"/>
          <w:sz w:val="24"/>
          <w:szCs w:val="24"/>
        </w:rPr>
        <w:t>а</w:t>
      </w:r>
      <w:r w:rsidRPr="00C25ED7">
        <w:rPr>
          <w:rFonts w:ascii="Times New Roman" w:hAnsi="Times New Roman" w:cs="Times New Roman"/>
          <w:sz w:val="24"/>
          <w:szCs w:val="24"/>
        </w:rPr>
        <w:t xml:space="preserve">) дали утвердительный ответ.  </w:t>
      </w:r>
    </w:p>
    <w:p w:rsidR="003E6860" w:rsidRPr="00C25ED7" w:rsidRDefault="003E6860" w:rsidP="00C25ED7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4.На вопрос анкеты «Знаете ли Вы меры профилактики ожирения?» дали положительный ответ </w:t>
      </w:r>
      <w:r w:rsidR="00B360E4">
        <w:rPr>
          <w:rFonts w:ascii="Times New Roman" w:eastAsia="Times New Roman" w:hAnsi="Times New Roman" w:cs="Times New Roman"/>
          <w:color w:val="000000"/>
          <w:sz w:val="24"/>
          <w:szCs w:val="24"/>
        </w:rPr>
        <w:t>938</w:t>
      </w:r>
      <w:r w:rsidRPr="00C2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респондента, что составляет </w:t>
      </w:r>
      <w:r w:rsidR="00B360E4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Pr="00C2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общего числа анкетируемых. </w:t>
      </w:r>
    </w:p>
    <w:p w:rsidR="003E6860" w:rsidRPr="00C25ED7" w:rsidRDefault="003E6860" w:rsidP="00C25ED7">
      <w:pPr>
        <w:pStyle w:val="a4"/>
        <w:spacing w:before="0" w:beforeAutospacing="0" w:after="0" w:afterAutospacing="0"/>
        <w:ind w:left="284" w:firstLine="567"/>
        <w:jc w:val="both"/>
        <w:rPr>
          <w:b/>
        </w:rPr>
      </w:pPr>
      <w:r w:rsidRPr="00C25ED7">
        <w:rPr>
          <w:b/>
        </w:rPr>
        <w:t xml:space="preserve">          </w:t>
      </w:r>
    </w:p>
    <w:p w:rsidR="003E6860" w:rsidRPr="00C25ED7" w:rsidRDefault="003E6860" w:rsidP="00C25ED7">
      <w:pPr>
        <w:pStyle w:val="a4"/>
        <w:spacing w:before="0" w:beforeAutospacing="0" w:after="0" w:afterAutospacing="0"/>
        <w:ind w:left="284" w:firstLine="567"/>
        <w:jc w:val="both"/>
      </w:pPr>
      <w:r w:rsidRPr="00C25ED7">
        <w:rPr>
          <w:b/>
        </w:rPr>
        <w:t>Выводы</w:t>
      </w:r>
      <w:r w:rsidRPr="00C25ED7">
        <w:t>:</w:t>
      </w:r>
      <w:r w:rsidR="00C25ED7">
        <w:t xml:space="preserve"> </w:t>
      </w:r>
      <w:r w:rsidR="008D64C9" w:rsidRPr="00C25ED7">
        <w:rPr>
          <w:rFonts w:ascii="Roboto" w:hAnsi="Roboto"/>
          <w:color w:val="000000"/>
          <w:shd w:val="clear" w:color="auto" w:fill="FFFFFF"/>
        </w:rPr>
        <w:t>убедительным доказательством профилактики ассоциированных с ожирением заболеваний и осложнений, включая грозные (сердечно-сосудистые заболевания и рак), является модификация образа жизни, включающая диету для снижения массы тела и физическую нагрузку.</w:t>
      </w:r>
    </w:p>
    <w:p w:rsidR="00BE2B93" w:rsidRPr="00C25ED7" w:rsidRDefault="00BE2B93" w:rsidP="00C25ED7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Ожирение все больше распространяется по всему миру во всех возрастных группах.</w:t>
      </w:r>
    </w:p>
    <w:p w:rsidR="00BE2B93" w:rsidRPr="00C25ED7" w:rsidRDefault="00BE2B93" w:rsidP="00C25ED7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Ожирение – причина (и часто предшествующее состояние) различных хронических заболеваний.</w:t>
      </w:r>
    </w:p>
    <w:p w:rsidR="00BE2B93" w:rsidRPr="00C25ED7" w:rsidRDefault="00BE2B93" w:rsidP="00C25ED7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Отсутствие ожирения может помочь человеку избежать развития различных хронических заболеваний; профилактика ожирения является лучшим методом, чем попытки его контролировать. Как общество, мы должны попытаться решить вопрос о профилактике ожирения у детей и взрослых.</w:t>
      </w:r>
    </w:p>
    <w:p w:rsidR="00BE2B93" w:rsidRPr="00C25ED7" w:rsidRDefault="00BE2B93" w:rsidP="00C25ED7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Ожирение необходимо лечить для предотвращения развития сопутствующих состояний, а при их наличии разработать лучшие методы ведения пациента.</w:t>
      </w:r>
    </w:p>
    <w:p w:rsidR="00BE2B93" w:rsidRPr="00C25ED7" w:rsidRDefault="00BE2B93" w:rsidP="00C25ED7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Нельзя игнорировать социальные и психологические аспекты ожирения, особенно в связи с профилактикой детского ожирения. Это также очень важно для взрослых пациентов с ожирением (вместе с необходимостью предотвращения дискриминации, стигматизации, насмешек и отсутствия силы воли).</w:t>
      </w:r>
    </w:p>
    <w:p w:rsidR="00BE2B93" w:rsidRPr="00C25ED7" w:rsidRDefault="00BE2B93" w:rsidP="00C25ED7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Необходимо проведение исследований в области эпидемиологии, физиологических механизмов, контролирующих вес тела, патофизиологии ожирения. Лечебные тактики также могут привести к прогрессу в ведении пациентов с ожирением по всему миру.</w:t>
      </w:r>
    </w:p>
    <w:p w:rsidR="00EE5307" w:rsidRPr="00C25ED7" w:rsidRDefault="003E6860" w:rsidP="00C25ED7">
      <w:pPr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ED7">
        <w:rPr>
          <w:rFonts w:ascii="Times New Roman" w:hAnsi="Times New Roman" w:cs="Times New Roman"/>
          <w:sz w:val="24"/>
          <w:szCs w:val="24"/>
        </w:rPr>
        <w:t>Участникам</w:t>
      </w:r>
      <w:r w:rsidR="00EE5307" w:rsidRPr="00C25E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5307" w:rsidRPr="00C25ED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proofErr w:type="gramEnd"/>
      <w:r w:rsidR="00EE5307" w:rsidRPr="00C25ED7">
        <w:rPr>
          <w:rFonts w:ascii="Times New Roman" w:hAnsi="Times New Roman" w:cs="Times New Roman"/>
          <w:sz w:val="24"/>
          <w:szCs w:val="24"/>
        </w:rPr>
        <w:t xml:space="preserve"> – социологического</w:t>
      </w:r>
      <w:r w:rsidRPr="00C25ED7">
        <w:rPr>
          <w:rFonts w:ascii="Times New Roman" w:hAnsi="Times New Roman" w:cs="Times New Roman"/>
          <w:sz w:val="24"/>
          <w:szCs w:val="24"/>
        </w:rPr>
        <w:t xml:space="preserve"> исследования даны рекомендации по профилактике ожирения</w:t>
      </w:r>
      <w:r w:rsidRPr="00C25ED7">
        <w:rPr>
          <w:rFonts w:ascii="Times New Roman" w:hAnsi="Times New Roman" w:cs="Times New Roman"/>
          <w:b/>
          <w:sz w:val="24"/>
          <w:szCs w:val="24"/>
        </w:rPr>
        <w:t>.</w:t>
      </w:r>
      <w:r w:rsidR="00EE5307" w:rsidRPr="00C25E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2B9" w:rsidRPr="00C25ED7" w:rsidRDefault="004B62B9" w:rsidP="00C25ED7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меры профилактики избыточной массы тела и ожирения</w:t>
      </w:r>
    </w:p>
    <w:p w:rsidR="004B62B9" w:rsidRPr="00C25ED7" w:rsidRDefault="004B62B9" w:rsidP="00C25ED7">
      <w:pPr>
        <w:numPr>
          <w:ilvl w:val="0"/>
          <w:numId w:val="3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Сбалансировать рацион питания. Исключить жирные продукты: масло сливочное, сало, свинина, копчености, майонез, макароны, кондитерские изделия, хлеб из пшеничной муки, сыр. Разнообразить рацион овощами, фруктами. Рекомендуется </w:t>
      </w:r>
      <w:r w:rsidRPr="00C25ED7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употреблять нежирное мясо, птицу, хлеб из отрубей, разнообразные крупы. Следует отдавать предпочтение варенной и тушеной пищи. Жаренное исключить.</w:t>
      </w:r>
    </w:p>
    <w:p w:rsidR="004B62B9" w:rsidRPr="00C25ED7" w:rsidRDefault="004B62B9" w:rsidP="00C25ED7">
      <w:pPr>
        <w:numPr>
          <w:ilvl w:val="0"/>
          <w:numId w:val="3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Пищу следует употреблять медленно, тщательно пережевывая. Также не следует запивать пищу газированными напитками, не зависимо от калорийности последних. Давно доказано, что «диетическая» кола в равной степени как и обычная кола способствует повышению аппетита и употреблению большего количества пищи.</w:t>
      </w:r>
    </w:p>
    <w:p w:rsidR="004B62B9" w:rsidRPr="00C25ED7" w:rsidRDefault="004B62B9" w:rsidP="00C25ED7">
      <w:pPr>
        <w:numPr>
          <w:ilvl w:val="0"/>
          <w:numId w:val="3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Альтернативой печенью и конфетам должны стать фрукты или сухофрукты.</w:t>
      </w:r>
    </w:p>
    <w:p w:rsidR="004B62B9" w:rsidRPr="00C25ED7" w:rsidRDefault="004B62B9" w:rsidP="00C25ED7">
      <w:pPr>
        <w:numPr>
          <w:ilvl w:val="0"/>
          <w:numId w:val="3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Заняться спортом. Бег, плавание, фитнесс, туристические походы, бадминтон, большой теннис, футбол и т.д.</w:t>
      </w:r>
    </w:p>
    <w:p w:rsidR="004B62B9" w:rsidRPr="00C25ED7" w:rsidRDefault="004B62B9" w:rsidP="00C25ED7">
      <w:pPr>
        <w:numPr>
          <w:ilvl w:val="0"/>
          <w:numId w:val="3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Проконсультироваться у врача диетолога и для назначения индивидуальной схемы питания для профилактики избыточной массы тела.</w:t>
      </w:r>
    </w:p>
    <w:p w:rsidR="004B62B9" w:rsidRPr="00C25ED7" w:rsidRDefault="004B62B9" w:rsidP="00C25ED7">
      <w:pPr>
        <w:numPr>
          <w:ilvl w:val="0"/>
          <w:numId w:val="3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>Избегать факторов, которые потенциально могут спровоцировать употребление большого количества пищи. Это могут быть: бытовые ссоры стресс на работе, частые посиделки у телевизора и т.д.</w:t>
      </w:r>
    </w:p>
    <w:p w:rsidR="003E6860" w:rsidRPr="00C25ED7" w:rsidRDefault="003E6860" w:rsidP="00C25ED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ED7">
        <w:rPr>
          <w:rFonts w:ascii="Times New Roman" w:hAnsi="Times New Roman" w:cs="Times New Roman"/>
          <w:sz w:val="24"/>
          <w:szCs w:val="24"/>
        </w:rPr>
        <w:t xml:space="preserve">Всем респондентам данной репрезентативной </w:t>
      </w:r>
      <w:proofErr w:type="gramStart"/>
      <w:r w:rsidRPr="00C25ED7">
        <w:rPr>
          <w:rFonts w:ascii="Times New Roman" w:hAnsi="Times New Roman" w:cs="Times New Roman"/>
          <w:sz w:val="24"/>
          <w:szCs w:val="24"/>
        </w:rPr>
        <w:t>выборки  рекомендовано</w:t>
      </w:r>
      <w:proofErr w:type="gramEnd"/>
      <w:r w:rsidRPr="00C25ED7">
        <w:rPr>
          <w:rFonts w:ascii="Times New Roman" w:hAnsi="Times New Roman" w:cs="Times New Roman"/>
          <w:sz w:val="24"/>
          <w:szCs w:val="24"/>
        </w:rPr>
        <w:t xml:space="preserve"> пройти  комплексное – скрининговое обследование в Центре Здоровья ОГБУЗ «Центр общественного здоровья и медицинской профилактики  города Старого Оскола» и посетить курс занятий  в Школах здоровья «Профилактика гиподинамии », «Школа рационального питания», «Профилактика стресса»</w:t>
      </w:r>
      <w:r w:rsidR="00C25ED7">
        <w:rPr>
          <w:rFonts w:ascii="Times New Roman" w:hAnsi="Times New Roman" w:cs="Times New Roman"/>
          <w:sz w:val="24"/>
          <w:szCs w:val="24"/>
        </w:rPr>
        <w:t>.</w:t>
      </w:r>
    </w:p>
    <w:p w:rsidR="003E6860" w:rsidRPr="0048453D" w:rsidRDefault="003E6860" w:rsidP="003E6860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3E6860" w:rsidRDefault="003E6860" w:rsidP="003E6860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6860" w:rsidRDefault="003E6860" w:rsidP="003E6860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6860" w:rsidRDefault="003E6860" w:rsidP="003E6860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6860" w:rsidRDefault="003E6860" w:rsidP="003E6860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6860" w:rsidRDefault="003E6860" w:rsidP="003E6860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6860" w:rsidRDefault="003E6860" w:rsidP="003E6860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6860" w:rsidRDefault="003E6860" w:rsidP="003E6860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6860" w:rsidRPr="00AA63DE" w:rsidRDefault="003E6860" w:rsidP="003E6860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b/>
          <w:i/>
        </w:rPr>
      </w:pPr>
      <w:r w:rsidRPr="00AA63DE">
        <w:rPr>
          <w:rFonts w:ascii="Times New Roman" w:hAnsi="Times New Roman" w:cs="Times New Roman"/>
          <w:b/>
          <w:i/>
        </w:rPr>
        <w:t xml:space="preserve">ОГБУЗ </w:t>
      </w:r>
      <w:r w:rsidR="000365F2">
        <w:rPr>
          <w:rFonts w:ascii="Times New Roman" w:hAnsi="Times New Roman" w:cs="Times New Roman"/>
          <w:b/>
          <w:i/>
        </w:rPr>
        <w:t xml:space="preserve">«Центр  общественного здоровья </w:t>
      </w:r>
      <w:r w:rsidRPr="00AA63DE">
        <w:rPr>
          <w:rFonts w:ascii="Times New Roman" w:hAnsi="Times New Roman" w:cs="Times New Roman"/>
          <w:b/>
          <w:i/>
        </w:rPr>
        <w:t xml:space="preserve">и </w:t>
      </w:r>
      <w:bookmarkStart w:id="0" w:name="_GoBack"/>
      <w:bookmarkEnd w:id="0"/>
      <w:r w:rsidRPr="00AA63DE">
        <w:rPr>
          <w:rFonts w:ascii="Times New Roman" w:hAnsi="Times New Roman" w:cs="Times New Roman"/>
          <w:b/>
          <w:i/>
        </w:rPr>
        <w:t xml:space="preserve">медицинской </w:t>
      </w:r>
    </w:p>
    <w:p w:rsidR="003E6860" w:rsidRPr="00AA63DE" w:rsidRDefault="003E6860" w:rsidP="003E6860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b/>
        </w:rPr>
      </w:pPr>
      <w:r w:rsidRPr="00AA63DE">
        <w:rPr>
          <w:rFonts w:ascii="Times New Roman" w:hAnsi="Times New Roman" w:cs="Times New Roman"/>
          <w:b/>
          <w:i/>
        </w:rPr>
        <w:t>профилактики города Старого Оскола»</w:t>
      </w:r>
    </w:p>
    <w:p w:rsidR="003E6860" w:rsidRPr="00AA63DE" w:rsidRDefault="003E6860" w:rsidP="003E6860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b/>
          <w:i/>
        </w:rPr>
      </w:pPr>
      <w:r w:rsidRPr="00AA63DE">
        <w:rPr>
          <w:rFonts w:ascii="Times New Roman" w:hAnsi="Times New Roman" w:cs="Times New Roman"/>
          <w:b/>
          <w:i/>
        </w:rPr>
        <w:t xml:space="preserve">                                              Заведующий отделом мониторинга </w:t>
      </w:r>
      <w:r w:rsidR="004B62B9">
        <w:rPr>
          <w:rFonts w:ascii="Times New Roman" w:hAnsi="Times New Roman" w:cs="Times New Roman"/>
          <w:b/>
          <w:i/>
        </w:rPr>
        <w:t>факторов риска</w:t>
      </w:r>
      <w:r w:rsidRPr="00AA63DE">
        <w:rPr>
          <w:rFonts w:ascii="Times New Roman" w:hAnsi="Times New Roman" w:cs="Times New Roman"/>
          <w:b/>
          <w:i/>
        </w:rPr>
        <w:t xml:space="preserve">   </w:t>
      </w:r>
    </w:p>
    <w:p w:rsidR="003E6860" w:rsidRPr="00AA63DE" w:rsidRDefault="003E6860" w:rsidP="003E6860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b/>
          <w:i/>
        </w:rPr>
      </w:pPr>
      <w:r w:rsidRPr="00AA63DE">
        <w:rPr>
          <w:rFonts w:ascii="Times New Roman" w:hAnsi="Times New Roman" w:cs="Times New Roman"/>
          <w:b/>
          <w:i/>
        </w:rPr>
        <w:t>Врач – терапевт Л.А.</w:t>
      </w:r>
      <w:r w:rsidR="00B360E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A63DE">
        <w:rPr>
          <w:rFonts w:ascii="Times New Roman" w:hAnsi="Times New Roman" w:cs="Times New Roman"/>
          <w:b/>
          <w:i/>
        </w:rPr>
        <w:t>Смольникова</w:t>
      </w:r>
      <w:proofErr w:type="spellEnd"/>
    </w:p>
    <w:p w:rsidR="003E6860" w:rsidRPr="00AA63DE" w:rsidRDefault="003E6860" w:rsidP="003E6860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b/>
          <w:i/>
        </w:rPr>
      </w:pPr>
      <w:r w:rsidRPr="00AA63DE">
        <w:rPr>
          <w:rFonts w:ascii="Times New Roman" w:hAnsi="Times New Roman" w:cs="Times New Roman"/>
          <w:b/>
          <w:i/>
        </w:rPr>
        <w:t xml:space="preserve">                                                                             Медицинский статистик </w:t>
      </w:r>
      <w:proofErr w:type="spellStart"/>
      <w:r w:rsidRPr="00AA63DE">
        <w:rPr>
          <w:rFonts w:ascii="Times New Roman" w:hAnsi="Times New Roman" w:cs="Times New Roman"/>
          <w:b/>
          <w:i/>
        </w:rPr>
        <w:t>Н.А.Мартынова</w:t>
      </w:r>
      <w:proofErr w:type="spellEnd"/>
      <w:r w:rsidRPr="00AA63DE">
        <w:rPr>
          <w:rFonts w:ascii="Times New Roman" w:hAnsi="Times New Roman" w:cs="Times New Roman"/>
          <w:b/>
          <w:i/>
        </w:rPr>
        <w:t xml:space="preserve"> </w:t>
      </w:r>
    </w:p>
    <w:p w:rsidR="003E6860" w:rsidRPr="00AA63DE" w:rsidRDefault="003E6860" w:rsidP="003E6860">
      <w:pPr>
        <w:spacing w:after="0" w:line="240" w:lineRule="auto"/>
        <w:ind w:left="284" w:firstLine="567"/>
        <w:jc w:val="both"/>
        <w:rPr>
          <w:b/>
        </w:rPr>
      </w:pPr>
    </w:p>
    <w:p w:rsidR="003E6860" w:rsidRPr="0048453D" w:rsidRDefault="003E6860" w:rsidP="003E6860">
      <w:pPr>
        <w:pStyle w:val="a4"/>
        <w:spacing w:after="0" w:afterAutospacing="0"/>
        <w:ind w:left="284" w:firstLine="567"/>
        <w:jc w:val="both"/>
      </w:pPr>
    </w:p>
    <w:p w:rsidR="00B2345F" w:rsidRDefault="00B2345F"/>
    <w:sectPr w:rsidR="00B2345F" w:rsidSect="00B2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4CD" w:rsidRDefault="00AA24CD" w:rsidP="00C25ED7">
      <w:pPr>
        <w:spacing w:after="0" w:line="240" w:lineRule="auto"/>
      </w:pPr>
      <w:r>
        <w:separator/>
      </w:r>
    </w:p>
  </w:endnote>
  <w:endnote w:type="continuationSeparator" w:id="0">
    <w:p w:rsidR="00AA24CD" w:rsidRDefault="00AA24CD" w:rsidP="00C2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4CD" w:rsidRDefault="00AA24CD" w:rsidP="00C25ED7">
      <w:pPr>
        <w:spacing w:after="0" w:line="240" w:lineRule="auto"/>
      </w:pPr>
      <w:r>
        <w:separator/>
      </w:r>
    </w:p>
  </w:footnote>
  <w:footnote w:type="continuationSeparator" w:id="0">
    <w:p w:rsidR="00AA24CD" w:rsidRDefault="00AA24CD" w:rsidP="00C2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3FAF"/>
    <w:multiLevelType w:val="multilevel"/>
    <w:tmpl w:val="ABD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C58F9"/>
    <w:multiLevelType w:val="multilevel"/>
    <w:tmpl w:val="12E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16334"/>
    <w:multiLevelType w:val="multilevel"/>
    <w:tmpl w:val="F7C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860"/>
    <w:rsid w:val="000365F2"/>
    <w:rsid w:val="00142B5C"/>
    <w:rsid w:val="00376A40"/>
    <w:rsid w:val="003E6860"/>
    <w:rsid w:val="00481CD8"/>
    <w:rsid w:val="004B62B9"/>
    <w:rsid w:val="005278FF"/>
    <w:rsid w:val="00771C99"/>
    <w:rsid w:val="007F2FF4"/>
    <w:rsid w:val="008D64C9"/>
    <w:rsid w:val="00957877"/>
    <w:rsid w:val="00AA24CD"/>
    <w:rsid w:val="00AE081F"/>
    <w:rsid w:val="00B2345F"/>
    <w:rsid w:val="00B360E4"/>
    <w:rsid w:val="00BE2B93"/>
    <w:rsid w:val="00C25ED7"/>
    <w:rsid w:val="00C36DFA"/>
    <w:rsid w:val="00C93C60"/>
    <w:rsid w:val="00DD1A4D"/>
    <w:rsid w:val="00E56BD0"/>
    <w:rsid w:val="00E71B22"/>
    <w:rsid w:val="00ED7980"/>
    <w:rsid w:val="00EE0E55"/>
    <w:rsid w:val="00EE5307"/>
    <w:rsid w:val="00F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93BF"/>
  <w15:docId w15:val="{47BDE838-ACF4-444A-877C-FA2E8B73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860"/>
    <w:rPr>
      <w:b/>
      <w:bCs/>
    </w:rPr>
  </w:style>
  <w:style w:type="paragraph" w:styleId="a4">
    <w:name w:val="Normal (Web)"/>
    <w:basedOn w:val="a"/>
    <w:uiPriority w:val="99"/>
    <w:unhideWhenUsed/>
    <w:rsid w:val="003E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ED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2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E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Лист2!$C$23</c:f>
              <c:strCache>
                <c:ptCount val="1"/>
                <c:pt idx="0">
                  <c:v>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Лист2!$A$24:$B$27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Лист2!$C$24:$C$27</c:f>
              <c:numCache>
                <c:formatCode>General</c:formatCode>
                <c:ptCount val="4"/>
                <c:pt idx="0">
                  <c:v>87</c:v>
                </c:pt>
                <c:pt idx="1">
                  <c:v>67</c:v>
                </c:pt>
                <c:pt idx="2">
                  <c:v>64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45-41EF-B5C9-0009C75AD26C}"/>
            </c:ext>
          </c:extLst>
        </c:ser>
        <c:ser>
          <c:idx val="1"/>
          <c:order val="1"/>
          <c:tx>
            <c:strRef>
              <c:f>Лист2!$D$23</c:f>
              <c:strCache>
                <c:ptCount val="1"/>
                <c:pt idx="0">
                  <c:v>Нет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Лист2!$A$24:$B$27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Лист2!$D$24:$D$27</c:f>
              <c:numCache>
                <c:formatCode>General</c:formatCode>
                <c:ptCount val="4"/>
                <c:pt idx="0">
                  <c:v>13</c:v>
                </c:pt>
                <c:pt idx="1">
                  <c:v>33</c:v>
                </c:pt>
                <c:pt idx="2">
                  <c:v>36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45-41EF-B5C9-0009C75AD2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57910720"/>
        <c:axId val="955547328"/>
      </c:barChart>
      <c:catAx>
        <c:axId val="105791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5547328"/>
        <c:crosses val="autoZero"/>
        <c:auto val="1"/>
        <c:lblAlgn val="ctr"/>
        <c:lblOffset val="100"/>
        <c:noMultiLvlLbl val="0"/>
      </c:catAx>
      <c:valAx>
        <c:axId val="95554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791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23</cp:revision>
  <cp:lastPrinted>2022-12-15T06:26:00Z</cp:lastPrinted>
  <dcterms:created xsi:type="dcterms:W3CDTF">2022-03-11T07:42:00Z</dcterms:created>
  <dcterms:modified xsi:type="dcterms:W3CDTF">2022-12-15T06:26:00Z</dcterms:modified>
</cp:coreProperties>
</file>