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5915" w14:textId="0E4016BB" w:rsidR="00A80A35" w:rsidRDefault="00A80A35" w:rsidP="00C03B39">
      <w:pPr>
        <w:spacing w:line="240" w:lineRule="auto"/>
        <w:ind w:firstLine="709"/>
        <w:contextualSpacing/>
        <w:jc w:val="center"/>
        <w:rPr>
          <w:b/>
        </w:rPr>
      </w:pPr>
      <w:r w:rsidRPr="00A80A35">
        <w:rPr>
          <w:b/>
        </w:rPr>
        <w:t>Кто может стать донором крови?</w:t>
      </w:r>
    </w:p>
    <w:p w14:paraId="4BB4B2D7" w14:textId="77777777" w:rsidR="00A80A35" w:rsidRPr="00A80A35" w:rsidRDefault="00A80A35" w:rsidP="00C03B39">
      <w:pPr>
        <w:spacing w:line="240" w:lineRule="auto"/>
        <w:ind w:firstLine="709"/>
        <w:contextualSpacing/>
        <w:jc w:val="center"/>
        <w:rPr>
          <w:b/>
        </w:rPr>
      </w:pPr>
    </w:p>
    <w:p w14:paraId="6CF9D800" w14:textId="49A3FFF6" w:rsidR="00842DCE" w:rsidRPr="00C03B39" w:rsidRDefault="00C03B39" w:rsidP="00C03B39">
      <w:pPr>
        <w:spacing w:line="240" w:lineRule="auto"/>
        <w:ind w:firstLine="709"/>
        <w:contextualSpacing/>
        <w:jc w:val="center"/>
      </w:pPr>
      <w:r>
        <w:rPr>
          <w:noProof/>
        </w:rPr>
        <w:drawing>
          <wp:inline distT="0" distB="0" distL="0" distR="0" wp14:anchorId="6C5B6239" wp14:editId="1E4EA2A4">
            <wp:extent cx="3292493" cy="370459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de-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2" t="16729"/>
                    <a:stretch/>
                  </pic:blipFill>
                  <pic:spPr bwMode="auto">
                    <a:xfrm>
                      <a:off x="0" y="0"/>
                      <a:ext cx="3294445" cy="3706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70D279" w14:textId="0235F04B" w:rsidR="00C03B39" w:rsidRDefault="00A80A35" w:rsidP="00A80A35">
      <w:pPr>
        <w:spacing w:line="240" w:lineRule="auto"/>
        <w:ind w:firstLine="709"/>
        <w:contextualSpacing/>
      </w:pPr>
      <w:r w:rsidRPr="00A80A35">
        <w:t>Национальный день донора в России проходит 20 апреля каждый год и является хоть и не официальным выходным, но важным праздником социального характера. Он учрежден в благодарность донорам, желающим пожертвовать свою кровь и помочь совсем незнакомым людям на безвозмездной основе.</w:t>
      </w:r>
    </w:p>
    <w:p w14:paraId="6A501E9F" w14:textId="77777777" w:rsidR="00A80A35" w:rsidRPr="00A80A35" w:rsidRDefault="00A80A35" w:rsidP="00A80A35">
      <w:pPr>
        <w:spacing w:line="240" w:lineRule="auto"/>
        <w:ind w:firstLine="709"/>
        <w:contextualSpacing/>
      </w:pPr>
      <w:bookmarkStart w:id="0" w:name="_GoBack"/>
      <w:bookmarkEnd w:id="0"/>
    </w:p>
    <w:p w14:paraId="0BCCF1DA" w14:textId="1ACE0746" w:rsidR="00772DA6" w:rsidRPr="00A80A35" w:rsidRDefault="00544990" w:rsidP="00A80A35">
      <w:pPr>
        <w:spacing w:line="240" w:lineRule="auto"/>
        <w:ind w:firstLine="709"/>
        <w:contextualSpacing/>
        <w:rPr>
          <w:i/>
        </w:rPr>
      </w:pPr>
      <w:r w:rsidRPr="00A80A35">
        <w:rPr>
          <w:i/>
        </w:rPr>
        <w:t>Что такое донорство крови?</w:t>
      </w:r>
      <w:r w:rsidR="00772DA6" w:rsidRPr="00A80A35">
        <w:rPr>
          <w:i/>
        </w:rPr>
        <w:t xml:space="preserve"> </w:t>
      </w:r>
    </w:p>
    <w:p w14:paraId="2B330643" w14:textId="77777777" w:rsidR="00842DCE" w:rsidRPr="00A80A35" w:rsidRDefault="00544990" w:rsidP="00A80A35">
      <w:pPr>
        <w:spacing w:line="240" w:lineRule="auto"/>
        <w:ind w:firstLine="709"/>
        <w:contextualSpacing/>
      </w:pPr>
      <w:r w:rsidRPr="00A80A35">
        <w:t>Донорство крови — это добровольная сдача крови и ее компонентов для медицинских целей. Само слово происходит от латинского «</w:t>
      </w:r>
      <w:proofErr w:type="spellStart"/>
      <w:r w:rsidRPr="00A80A35">
        <w:t>donare</w:t>
      </w:r>
      <w:proofErr w:type="spellEnd"/>
      <w:r w:rsidRPr="00A80A35">
        <w:t>» – дарить.</w:t>
      </w:r>
      <w:r w:rsidR="00772DA6" w:rsidRPr="00A80A35">
        <w:t xml:space="preserve"> </w:t>
      </w:r>
      <w:r w:rsidR="00842DCE" w:rsidRPr="00A80A35">
        <w:t xml:space="preserve">Донором называют человека, который добровольно, по гуманным соображениям отдает свою кровь людям. </w:t>
      </w:r>
    </w:p>
    <w:p w14:paraId="50AE96C9" w14:textId="0C9E0F59" w:rsidR="00544990" w:rsidRPr="00A80A35" w:rsidRDefault="00842DCE" w:rsidP="00A80A35">
      <w:pPr>
        <w:spacing w:line="240" w:lineRule="auto"/>
        <w:ind w:firstLine="709"/>
        <w:contextualSpacing/>
      </w:pPr>
      <w:r w:rsidRPr="00A80A35">
        <w:t>На сегодняшний день донорская кровь является единственным лечебным средством, заменить которое другими лекарственными препаратами невозможно</w:t>
      </w:r>
      <w:r w:rsidRPr="00A80A35">
        <w:t>, она</w:t>
      </w:r>
      <w:r w:rsidR="00544990" w:rsidRPr="00A80A35">
        <w:t xml:space="preserve"> крайне необходима больным гемофилией, онкологическими заболеваниями, а также после серьезных аварий и катастроф. Согласно данным статистики каждый третий житель Земли хотя бы один раз нуждался в переливании крови.</w:t>
      </w:r>
    </w:p>
    <w:p w14:paraId="2AF71BF9" w14:textId="77777777" w:rsidR="00842DCE" w:rsidRPr="00A80A35" w:rsidRDefault="00842DCE" w:rsidP="00A80A35">
      <w:pPr>
        <w:spacing w:line="240" w:lineRule="auto"/>
        <w:ind w:firstLine="709"/>
        <w:contextualSpacing/>
      </w:pPr>
    </w:p>
    <w:p w14:paraId="7B6AFBA2" w14:textId="6488F64B" w:rsidR="00772DA6" w:rsidRPr="00A80A35" w:rsidRDefault="00772DA6" w:rsidP="00A80A35">
      <w:pPr>
        <w:spacing w:line="240" w:lineRule="auto"/>
        <w:ind w:firstLine="709"/>
        <w:contextualSpacing/>
        <w:rPr>
          <w:i/>
        </w:rPr>
      </w:pPr>
      <w:r w:rsidRPr="00A80A35">
        <w:rPr>
          <w:i/>
        </w:rPr>
        <w:t>Кто может стать донором крови?</w:t>
      </w:r>
    </w:p>
    <w:p w14:paraId="68D2EF0C" w14:textId="33A927DC" w:rsidR="00772DA6" w:rsidRPr="00A80A35" w:rsidRDefault="00772DA6" w:rsidP="00A80A35">
      <w:pPr>
        <w:spacing w:line="240" w:lineRule="auto"/>
        <w:ind w:firstLine="709"/>
        <w:contextualSpacing/>
      </w:pPr>
      <w:r w:rsidRPr="00A80A35">
        <w:t>Добровольцем может стать любой желающий. Основные требования к донорам:</w:t>
      </w:r>
    </w:p>
    <w:p w14:paraId="7F2992AC" w14:textId="77777777" w:rsidR="00772DA6" w:rsidRPr="00A80A35" w:rsidRDefault="00772DA6" w:rsidP="00A80A35">
      <w:pPr>
        <w:spacing w:line="240" w:lineRule="auto"/>
        <w:ind w:firstLine="709"/>
        <w:contextualSpacing/>
      </w:pPr>
      <w:r w:rsidRPr="00A80A35">
        <w:t>● возраст старше 18 лет;</w:t>
      </w:r>
    </w:p>
    <w:p w14:paraId="78ECBF3A" w14:textId="77777777" w:rsidR="00772DA6" w:rsidRPr="00A80A35" w:rsidRDefault="00772DA6" w:rsidP="00A80A35">
      <w:pPr>
        <w:spacing w:line="240" w:lineRule="auto"/>
        <w:ind w:firstLine="709"/>
        <w:contextualSpacing/>
      </w:pPr>
      <w:r w:rsidRPr="00A80A35">
        <w:t>● вес более 50 кг;</w:t>
      </w:r>
    </w:p>
    <w:p w14:paraId="2D70FFE5" w14:textId="77777777" w:rsidR="00772DA6" w:rsidRPr="00A80A35" w:rsidRDefault="00772DA6" w:rsidP="00A80A35">
      <w:pPr>
        <w:spacing w:line="240" w:lineRule="auto"/>
        <w:ind w:firstLine="709"/>
        <w:contextualSpacing/>
      </w:pPr>
      <w:r w:rsidRPr="00A80A35">
        <w:t>● отрицательные анализы на вирус иммунодефицита человека (ВИЧ), а также гепатиты В и С;</w:t>
      </w:r>
    </w:p>
    <w:p w14:paraId="70C84B80" w14:textId="0F57FC9D" w:rsidR="00544990" w:rsidRPr="00A80A35" w:rsidRDefault="00772DA6" w:rsidP="00A80A35">
      <w:pPr>
        <w:spacing w:line="240" w:lineRule="auto"/>
        <w:ind w:firstLine="709"/>
        <w:contextualSpacing/>
      </w:pPr>
      <w:r w:rsidRPr="00A80A35">
        <w:lastRenderedPageBreak/>
        <w:t>● отсутствие хронических заболеваний и противопоказаний к переливанию.</w:t>
      </w:r>
    </w:p>
    <w:p w14:paraId="557502D8" w14:textId="08E07B1B" w:rsidR="00772DA6" w:rsidRPr="00A80A35" w:rsidRDefault="00772DA6" w:rsidP="00A80A35">
      <w:pPr>
        <w:spacing w:line="240" w:lineRule="auto"/>
        <w:ind w:firstLine="709"/>
        <w:contextualSpacing/>
      </w:pPr>
      <w:r w:rsidRPr="00A80A35">
        <w:t>Узнать подробности о процедуре и задать дополнительные вопросы можно по телефону горячей линии 8 800 333 3330. Дополнительная информация также доступна </w:t>
      </w:r>
      <w:hyperlink r:id="rId5" w:tgtFrame="_blank" w:history="1">
        <w:r w:rsidRPr="00A80A35">
          <w:rPr>
            <w:rStyle w:val="a5"/>
          </w:rPr>
          <w:t xml:space="preserve">на </w:t>
        </w:r>
        <w:r w:rsidRPr="00A80A35">
          <w:rPr>
            <w:rStyle w:val="a5"/>
          </w:rPr>
          <w:t>с</w:t>
        </w:r>
        <w:r w:rsidRPr="00A80A35">
          <w:rPr>
            <w:rStyle w:val="a5"/>
          </w:rPr>
          <w:t>айте Службы крови</w:t>
        </w:r>
      </w:hyperlink>
      <w:r w:rsidRPr="00A80A35">
        <w:t>.</w:t>
      </w:r>
    </w:p>
    <w:p w14:paraId="5A665692" w14:textId="77777777" w:rsidR="00842DCE" w:rsidRPr="00842DCE" w:rsidRDefault="00842DCE" w:rsidP="00842DCE">
      <w:pPr>
        <w:pStyle w:val="a7"/>
        <w:spacing w:line="240" w:lineRule="auto"/>
        <w:contextualSpacing/>
        <w:rPr>
          <w:i/>
        </w:rPr>
      </w:pPr>
      <w:r w:rsidRPr="00842DCE">
        <w:rPr>
          <w:i/>
        </w:rPr>
        <w:t>Не оставайтесь равнодушными!</w:t>
      </w:r>
      <w:r w:rsidRPr="00842DCE">
        <w:rPr>
          <w:i/>
        </w:rPr>
        <w:br/>
        <w:t xml:space="preserve">Помните, донорство крови – почетное дело, </w:t>
      </w:r>
    </w:p>
    <w:p w14:paraId="26DF830B" w14:textId="1B9FBEC5" w:rsidR="00842DCE" w:rsidRPr="00842DCE" w:rsidRDefault="00842DCE" w:rsidP="00842DCE">
      <w:pPr>
        <w:pStyle w:val="a7"/>
        <w:spacing w:line="240" w:lineRule="auto"/>
        <w:contextualSpacing/>
        <w:rPr>
          <w:i/>
        </w:rPr>
      </w:pPr>
      <w:r w:rsidRPr="00842DCE">
        <w:rPr>
          <w:i/>
        </w:rPr>
        <w:t>которое может спасти чью-то жизнь и здоровье.</w:t>
      </w:r>
    </w:p>
    <w:p w14:paraId="3E68CC5E" w14:textId="77777777" w:rsidR="00772DA6" w:rsidRPr="00842DCE" w:rsidRDefault="00772DA6" w:rsidP="00842DCE">
      <w:pPr>
        <w:spacing w:line="240" w:lineRule="auto"/>
        <w:contextualSpacing/>
        <w:jc w:val="center"/>
      </w:pPr>
    </w:p>
    <w:sectPr w:rsidR="00772DA6" w:rsidRPr="0084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C5"/>
    <w:rsid w:val="00544990"/>
    <w:rsid w:val="006C5076"/>
    <w:rsid w:val="00772DA6"/>
    <w:rsid w:val="007762EE"/>
    <w:rsid w:val="00842DCE"/>
    <w:rsid w:val="00A80A35"/>
    <w:rsid w:val="00AC0587"/>
    <w:rsid w:val="00C03B39"/>
    <w:rsid w:val="00C51ADC"/>
    <w:rsid w:val="00C874C5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3093"/>
  <w15:chartTrackingRefBased/>
  <w15:docId w15:val="{118C4DFC-569C-4BC0-AE51-27AFB7A5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99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990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499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990"/>
    <w:rPr>
      <w:b/>
      <w:bCs/>
    </w:rPr>
  </w:style>
  <w:style w:type="character" w:styleId="a5">
    <w:name w:val="Hyperlink"/>
    <w:basedOn w:val="a0"/>
    <w:uiPriority w:val="99"/>
    <w:unhideWhenUsed/>
    <w:rsid w:val="00C51AD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1ADC"/>
    <w:rPr>
      <w:color w:val="954F72" w:themeColor="followedHyperlink"/>
      <w:u w:val="single"/>
    </w:rPr>
  </w:style>
  <w:style w:type="paragraph" w:styleId="a7">
    <w:name w:val="Body Text"/>
    <w:basedOn w:val="a"/>
    <w:link w:val="a8"/>
    <w:uiPriority w:val="99"/>
    <w:unhideWhenUsed/>
    <w:rsid w:val="00842DCE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rsid w:val="0084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34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9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357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0532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onor.ru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6</cp:revision>
  <dcterms:created xsi:type="dcterms:W3CDTF">2024-03-28T07:05:00Z</dcterms:created>
  <dcterms:modified xsi:type="dcterms:W3CDTF">2024-03-28T07:53:00Z</dcterms:modified>
</cp:coreProperties>
</file>