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22" w:rsidRPr="009347D7" w:rsidRDefault="00867479" w:rsidP="009347D7">
      <w:p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D7">
        <w:rPr>
          <w:rFonts w:ascii="Times New Roman" w:hAnsi="Times New Roman" w:cs="Times New Roman"/>
          <w:b/>
          <w:sz w:val="28"/>
          <w:szCs w:val="28"/>
        </w:rPr>
        <w:t>Аналитический обзор</w:t>
      </w:r>
      <w:r w:rsidR="00213122" w:rsidRPr="009347D7">
        <w:rPr>
          <w:rFonts w:ascii="Times New Roman" w:hAnsi="Times New Roman" w:cs="Times New Roman"/>
          <w:b/>
          <w:sz w:val="28"/>
          <w:szCs w:val="28"/>
        </w:rPr>
        <w:t xml:space="preserve"> по результатам данных </w:t>
      </w:r>
      <w:proofErr w:type="spellStart"/>
      <w:r w:rsidR="00213122" w:rsidRPr="009347D7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="00213122" w:rsidRPr="009347D7">
        <w:rPr>
          <w:rFonts w:ascii="Times New Roman" w:hAnsi="Times New Roman" w:cs="Times New Roman"/>
          <w:b/>
          <w:sz w:val="28"/>
          <w:szCs w:val="28"/>
        </w:rPr>
        <w:t xml:space="preserve"> – социологического опроса по анкете «</w:t>
      </w:r>
      <w:r w:rsidRPr="009347D7">
        <w:rPr>
          <w:rFonts w:ascii="Times New Roman" w:hAnsi="Times New Roman" w:cs="Times New Roman"/>
          <w:b/>
          <w:sz w:val="28"/>
          <w:szCs w:val="28"/>
        </w:rPr>
        <w:t>Информированност</w:t>
      </w:r>
      <w:r w:rsidR="005865D8" w:rsidRPr="009347D7">
        <w:rPr>
          <w:rFonts w:ascii="Times New Roman" w:hAnsi="Times New Roman" w:cs="Times New Roman"/>
          <w:b/>
          <w:sz w:val="28"/>
          <w:szCs w:val="28"/>
        </w:rPr>
        <w:t>ь</w:t>
      </w:r>
      <w:r w:rsidRPr="009347D7">
        <w:rPr>
          <w:rFonts w:ascii="Times New Roman" w:hAnsi="Times New Roman" w:cs="Times New Roman"/>
          <w:b/>
          <w:sz w:val="28"/>
          <w:szCs w:val="28"/>
        </w:rPr>
        <w:t xml:space="preserve"> населения о ВИЧ - инфекции</w:t>
      </w:r>
      <w:r w:rsidR="00213122" w:rsidRPr="009347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865D8" w:rsidRPr="009347D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13122" w:rsidRPr="009347D7">
        <w:rPr>
          <w:rFonts w:ascii="Times New Roman" w:hAnsi="Times New Roman" w:cs="Times New Roman"/>
          <w:b/>
          <w:sz w:val="28"/>
          <w:szCs w:val="28"/>
        </w:rPr>
        <w:t>20</w:t>
      </w:r>
      <w:r w:rsidRPr="009347D7">
        <w:rPr>
          <w:rFonts w:ascii="Times New Roman" w:hAnsi="Times New Roman" w:cs="Times New Roman"/>
          <w:b/>
          <w:sz w:val="28"/>
          <w:szCs w:val="28"/>
        </w:rPr>
        <w:t>21</w:t>
      </w:r>
      <w:r w:rsidR="005865D8" w:rsidRPr="009347D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E7442" w:rsidRPr="009347D7" w:rsidRDefault="00EE7442" w:rsidP="009347D7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hAnsi="Times New Roman" w:cs="Times New Roman"/>
          <w:sz w:val="26"/>
          <w:szCs w:val="26"/>
        </w:rPr>
        <w:t xml:space="preserve"> </w:t>
      </w:r>
      <w:r w:rsidRPr="009347D7">
        <w:rPr>
          <w:rFonts w:ascii="Times New Roman" w:eastAsia="Times New Roman" w:hAnsi="Times New Roman" w:cs="Times New Roman"/>
          <w:sz w:val="26"/>
          <w:szCs w:val="26"/>
        </w:rPr>
        <w:t>В данной работе  рассматривается одна из самых актуальных тем в рамках изучения социально-значимых заболеваний – проблема информированности молодежи по вопросам ВИЧ-инфекции. Определены основные аспекты, связанные с проблемой распространения ВИЧ-инфекции: выявлена степень осведомленности молодежи по вопросам ВИЧ/</w:t>
      </w:r>
      <w:proofErr w:type="spellStart"/>
      <w:r w:rsidRPr="009347D7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Pr="009347D7">
        <w:rPr>
          <w:rFonts w:ascii="Times New Roman" w:eastAsia="Times New Roman" w:hAnsi="Times New Roman" w:cs="Times New Roman"/>
          <w:sz w:val="26"/>
          <w:szCs w:val="26"/>
        </w:rPr>
        <w:t xml:space="preserve">, определен уровень толерантности и гуманности в отношении ВИЧ-инфицированных, определены факторы рискового поведения молодежи, связанного с возможностью заражения ВИЧ-инфекцией.  </w:t>
      </w:r>
    </w:p>
    <w:p w:rsidR="00EE7442" w:rsidRPr="009347D7" w:rsidRDefault="00EE7442" w:rsidP="00422291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eastAsia="Times New Roman" w:hAnsi="Times New Roman" w:cs="Times New Roman"/>
          <w:sz w:val="26"/>
          <w:szCs w:val="26"/>
        </w:rPr>
        <w:t>В настоящее время ВИЧ-инфекция занимает особое место среди социально-значимых заболеваний во всем мире. Распространения ВИЧ-инфекции сегодня стоит особо остро, так как является одной из самых важных проблем для системы здравоохранения.</w:t>
      </w:r>
    </w:p>
    <w:p w:rsidR="005865D8" w:rsidRPr="009347D7" w:rsidRDefault="00EE7442" w:rsidP="00422291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eastAsia="Times New Roman" w:hAnsi="Times New Roman" w:cs="Times New Roman"/>
          <w:sz w:val="26"/>
          <w:szCs w:val="26"/>
        </w:rPr>
        <w:t xml:space="preserve"> В России в среднем на 10% в год увеличивается уровень заболеваемости ВИЧ-инфекцией. Одной из основных причин распространения ВИЧ-инфекции является низкая осведомленность по вопросам ВИЧ-инфекции и профилактики заражения ею. Следовательно, выяснив и обосновав причины распространения ВИЧ-инфекции, можно будет четко понять, каким образом их можно предотвратить, какие методы информированности и профилактики использовать  Задачи исследования: выявление степени осведомленности молодежи по вопросам ВИЧ/</w:t>
      </w:r>
      <w:proofErr w:type="spellStart"/>
      <w:r w:rsidRPr="009347D7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Pr="009347D7">
        <w:rPr>
          <w:rFonts w:ascii="Times New Roman" w:eastAsia="Times New Roman" w:hAnsi="Times New Roman" w:cs="Times New Roman"/>
          <w:sz w:val="26"/>
          <w:szCs w:val="26"/>
        </w:rPr>
        <w:t xml:space="preserve">; определение уровня толерантности и гуманности в отношения молодежи к ВИЧ-инфицированным; определение факторов рискового поведения молодежи, связанного с возможностью заражения ВИЧ-инфекцией. </w:t>
      </w:r>
    </w:p>
    <w:p w:rsidR="00213122" w:rsidRPr="009347D7" w:rsidRDefault="00EE7442" w:rsidP="00422291">
      <w:pPr>
        <w:ind w:left="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34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122" w:rsidRPr="009347D7">
        <w:rPr>
          <w:rFonts w:ascii="Times New Roman" w:hAnsi="Times New Roman" w:cs="Times New Roman"/>
          <w:sz w:val="26"/>
          <w:szCs w:val="26"/>
        </w:rPr>
        <w:t>Сотрудниками</w:t>
      </w:r>
      <w:r w:rsidR="004C5E12" w:rsidRPr="009347D7">
        <w:rPr>
          <w:rFonts w:ascii="Times New Roman" w:hAnsi="Times New Roman" w:cs="Times New Roman"/>
          <w:sz w:val="26"/>
          <w:szCs w:val="26"/>
        </w:rPr>
        <w:t xml:space="preserve"> отдела факторов риска</w:t>
      </w:r>
      <w:r w:rsidR="00213122" w:rsidRPr="009347D7">
        <w:rPr>
          <w:rFonts w:ascii="Times New Roman" w:hAnsi="Times New Roman" w:cs="Times New Roman"/>
          <w:sz w:val="26"/>
          <w:szCs w:val="26"/>
        </w:rPr>
        <w:t xml:space="preserve"> ОГБУЗ « Центр</w:t>
      </w:r>
      <w:r w:rsidR="004C5E12" w:rsidRPr="009347D7">
        <w:rPr>
          <w:rFonts w:ascii="Times New Roman" w:hAnsi="Times New Roman" w:cs="Times New Roman"/>
          <w:sz w:val="26"/>
          <w:szCs w:val="26"/>
        </w:rPr>
        <w:t xml:space="preserve"> общественного здоровья и </w:t>
      </w:r>
      <w:r w:rsidR="00213122" w:rsidRPr="009347D7">
        <w:rPr>
          <w:rFonts w:ascii="Times New Roman" w:hAnsi="Times New Roman" w:cs="Times New Roman"/>
          <w:sz w:val="26"/>
          <w:szCs w:val="26"/>
        </w:rPr>
        <w:t xml:space="preserve"> медицинской профилактики</w:t>
      </w:r>
      <w:r w:rsidR="004C5E12" w:rsidRPr="009347D7">
        <w:rPr>
          <w:rFonts w:ascii="Times New Roman" w:hAnsi="Times New Roman" w:cs="Times New Roman"/>
          <w:sz w:val="26"/>
          <w:szCs w:val="26"/>
        </w:rPr>
        <w:t xml:space="preserve"> города Старого Оскола»  </w:t>
      </w:r>
      <w:r w:rsidR="004C5E12" w:rsidRPr="009347D7">
        <w:rPr>
          <w:rFonts w:ascii="Times New Roman" w:eastAsia="Times New Roman" w:hAnsi="Times New Roman" w:cs="Times New Roman"/>
          <w:sz w:val="26"/>
          <w:szCs w:val="26"/>
        </w:rPr>
        <w:t>проведено исследование, посвящённое многостороннему изучению осведомленности молодежи по вопросам ВИЧ/</w:t>
      </w:r>
      <w:proofErr w:type="spellStart"/>
      <w:r w:rsidR="004C5E12" w:rsidRPr="009347D7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="004C5E12" w:rsidRPr="009347D7">
        <w:rPr>
          <w:rFonts w:ascii="Times New Roman" w:eastAsia="Times New Roman" w:hAnsi="Times New Roman" w:cs="Times New Roman"/>
          <w:sz w:val="26"/>
          <w:szCs w:val="26"/>
        </w:rPr>
        <w:t xml:space="preserve">, толерантности в отношении ВИЧ-инфицированных и рискового поведения, связанного с возможностью заражения </w:t>
      </w:r>
      <w:proofErr w:type="spellStart"/>
      <w:r w:rsidR="004C5E12" w:rsidRPr="009347D7">
        <w:rPr>
          <w:rFonts w:ascii="Times New Roman" w:eastAsia="Times New Roman" w:hAnsi="Times New Roman" w:cs="Times New Roman"/>
          <w:sz w:val="26"/>
          <w:szCs w:val="26"/>
        </w:rPr>
        <w:t>ВИЧ-инфекцией,</w:t>
      </w:r>
      <w:r w:rsidR="00213122" w:rsidRPr="009347D7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213122" w:rsidRPr="009347D7">
        <w:rPr>
          <w:rFonts w:ascii="Times New Roman" w:hAnsi="Times New Roman" w:cs="Times New Roman"/>
          <w:sz w:val="26"/>
          <w:szCs w:val="26"/>
        </w:rPr>
        <w:t xml:space="preserve"> котором приняли </w:t>
      </w:r>
      <w:r w:rsidR="00213122" w:rsidRPr="009347D7">
        <w:rPr>
          <w:rFonts w:ascii="Times New Roman" w:hAnsi="Times New Roman" w:cs="Times New Roman"/>
          <w:b/>
          <w:sz w:val="26"/>
          <w:szCs w:val="26"/>
        </w:rPr>
        <w:t xml:space="preserve">участие </w:t>
      </w:r>
      <w:r w:rsidR="00422291" w:rsidRPr="009347D7">
        <w:rPr>
          <w:rFonts w:ascii="Times New Roman" w:hAnsi="Times New Roman" w:cs="Times New Roman"/>
          <w:b/>
          <w:sz w:val="26"/>
          <w:szCs w:val="26"/>
        </w:rPr>
        <w:t xml:space="preserve">78 </w:t>
      </w:r>
      <w:r w:rsidR="00213122" w:rsidRPr="009347D7">
        <w:rPr>
          <w:rFonts w:ascii="Times New Roman" w:hAnsi="Times New Roman" w:cs="Times New Roman"/>
          <w:b/>
          <w:sz w:val="26"/>
          <w:szCs w:val="26"/>
        </w:rPr>
        <w:t xml:space="preserve">человек. </w:t>
      </w:r>
    </w:p>
    <w:p w:rsidR="00EE7442" w:rsidRPr="009347D7" w:rsidRDefault="00213122" w:rsidP="0042229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Style w:val="a3"/>
          <w:rFonts w:ascii="Times New Roman" w:hAnsi="Times New Roman" w:cs="Times New Roman"/>
          <w:sz w:val="26"/>
          <w:szCs w:val="26"/>
          <w:u w:val="single"/>
        </w:rPr>
        <w:t>Цель исследования</w:t>
      </w:r>
      <w:r w:rsidR="00EE7442" w:rsidRPr="009347D7">
        <w:rPr>
          <w:rStyle w:val="a3"/>
          <w:rFonts w:ascii="Times New Roman" w:hAnsi="Times New Roman" w:cs="Times New Roman"/>
          <w:sz w:val="26"/>
          <w:szCs w:val="26"/>
          <w:u w:val="single"/>
        </w:rPr>
        <w:t xml:space="preserve"> -</w:t>
      </w:r>
      <w:r w:rsidR="00EE7442" w:rsidRPr="009347D7">
        <w:rPr>
          <w:rStyle w:val="a3"/>
          <w:sz w:val="26"/>
          <w:szCs w:val="26"/>
          <w:u w:val="single"/>
        </w:rPr>
        <w:t xml:space="preserve"> </w:t>
      </w:r>
      <w:r w:rsidRPr="009347D7">
        <w:rPr>
          <w:rStyle w:val="a3"/>
          <w:sz w:val="26"/>
          <w:szCs w:val="26"/>
        </w:rPr>
        <w:t xml:space="preserve"> </w:t>
      </w:r>
      <w:r w:rsidR="00EE7442" w:rsidRPr="009347D7">
        <w:rPr>
          <w:rFonts w:ascii="Times New Roman" w:eastAsia="Times New Roman" w:hAnsi="Times New Roman" w:cs="Times New Roman"/>
          <w:sz w:val="26"/>
          <w:szCs w:val="26"/>
        </w:rPr>
        <w:t xml:space="preserve"> выявление степени осведомленности молодежи по вопросам ВИЧ/</w:t>
      </w:r>
      <w:proofErr w:type="spellStart"/>
      <w:r w:rsidR="00EE7442" w:rsidRPr="009347D7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="00EE7442" w:rsidRPr="009347D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3122" w:rsidRPr="009347D7" w:rsidRDefault="0091071A" w:rsidP="00422291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213122" w:rsidRPr="009347D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Предмет исследования</w:t>
      </w:r>
      <w:r w:rsidR="00213122" w:rsidRPr="009347D7"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213122" w:rsidRPr="009347D7" w:rsidRDefault="00213122" w:rsidP="0042229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eastAsia="Times New Roman" w:hAnsi="Times New Roman" w:cs="Times New Roman"/>
          <w:sz w:val="26"/>
          <w:szCs w:val="26"/>
        </w:rPr>
        <w:t>В соответствии с указанной целью специалистами ОГБУЗ «Ц</w:t>
      </w:r>
      <w:r w:rsidR="0015615F" w:rsidRPr="009347D7">
        <w:rPr>
          <w:rFonts w:ascii="Times New Roman" w:eastAsia="Times New Roman" w:hAnsi="Times New Roman" w:cs="Times New Roman"/>
          <w:sz w:val="26"/>
          <w:szCs w:val="26"/>
        </w:rPr>
        <w:t xml:space="preserve">ентр общественного здоровья и медицинской профилактики </w:t>
      </w:r>
      <w:r w:rsidRPr="009347D7">
        <w:rPr>
          <w:rFonts w:ascii="Times New Roman" w:eastAsia="Times New Roman" w:hAnsi="Times New Roman" w:cs="Times New Roman"/>
          <w:sz w:val="26"/>
          <w:szCs w:val="26"/>
        </w:rPr>
        <w:t>города Старого Оскола» были поставлены следующие задачи:</w:t>
      </w:r>
    </w:p>
    <w:p w:rsidR="00213122" w:rsidRPr="009347D7" w:rsidRDefault="00213122" w:rsidP="00422291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422291" w:rsidRPr="009347D7" w:rsidRDefault="00213122" w:rsidP="00422291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eastAsia="Times New Roman" w:hAnsi="Times New Roman"/>
          <w:sz w:val="26"/>
          <w:szCs w:val="26"/>
        </w:rPr>
        <w:t>2.Проанализировать проведенное анкетирование</w:t>
      </w:r>
      <w:r w:rsidR="00A73428" w:rsidRPr="009347D7">
        <w:rPr>
          <w:rFonts w:ascii="Times New Roman" w:eastAsia="Times New Roman" w:hAnsi="Times New Roman"/>
          <w:sz w:val="26"/>
          <w:szCs w:val="26"/>
        </w:rPr>
        <w:t>,</w:t>
      </w:r>
      <w:r w:rsidR="00A73428" w:rsidRPr="009347D7">
        <w:rPr>
          <w:sz w:val="26"/>
          <w:szCs w:val="26"/>
        </w:rPr>
        <w:t xml:space="preserve"> </w:t>
      </w:r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>выявить степени осведомленности молодежи по вопросам ВИЧ/</w:t>
      </w:r>
      <w:proofErr w:type="spellStart"/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>; определить уров</w:t>
      </w:r>
      <w:r w:rsidR="00422291" w:rsidRPr="009347D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>нь</w:t>
      </w:r>
      <w:r w:rsidR="00422291" w:rsidRPr="00934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>толерантности и гуманности в отношения молодежи к</w:t>
      </w:r>
      <w:r w:rsidR="0091071A" w:rsidRPr="009347D7">
        <w:rPr>
          <w:rFonts w:ascii="Times New Roman" w:eastAsia="Times New Roman" w:hAnsi="Times New Roman" w:cs="Times New Roman"/>
          <w:sz w:val="26"/>
          <w:szCs w:val="26"/>
        </w:rPr>
        <w:t xml:space="preserve"> ВИЧ-инфицированным; определить фактор</w:t>
      </w:r>
      <w:r w:rsidR="00A73428" w:rsidRPr="009347D7">
        <w:rPr>
          <w:rFonts w:ascii="Times New Roman" w:eastAsia="Times New Roman" w:hAnsi="Times New Roman" w:cs="Times New Roman"/>
          <w:sz w:val="26"/>
          <w:szCs w:val="26"/>
        </w:rPr>
        <w:t xml:space="preserve"> рискового поведения молодежи, связанного с возможностью заражения ВИЧ-инфекцией. </w:t>
      </w:r>
    </w:p>
    <w:p w:rsidR="0091071A" w:rsidRPr="009347D7" w:rsidRDefault="0091071A" w:rsidP="00422291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22291" w:rsidRPr="009347D7" w:rsidRDefault="00EF1B19" w:rsidP="00213122">
      <w:pPr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9347D7">
        <w:rPr>
          <w:rFonts w:ascii="Times New Roman" w:hAnsi="Times New Roman" w:cs="Times New Roman"/>
          <w:b/>
          <w:noProof/>
          <w:sz w:val="26"/>
          <w:szCs w:val="26"/>
        </w:rPr>
        <w:t>Анкета «И</w:t>
      </w:r>
      <w:r w:rsidR="004B3B6F" w:rsidRPr="009347D7">
        <w:rPr>
          <w:rFonts w:ascii="Times New Roman" w:hAnsi="Times New Roman" w:cs="Times New Roman"/>
          <w:b/>
          <w:noProof/>
          <w:sz w:val="26"/>
          <w:szCs w:val="26"/>
        </w:rPr>
        <w:t>н</w:t>
      </w:r>
      <w:r w:rsidRPr="009347D7">
        <w:rPr>
          <w:rFonts w:ascii="Times New Roman" w:hAnsi="Times New Roman" w:cs="Times New Roman"/>
          <w:b/>
          <w:noProof/>
          <w:sz w:val="26"/>
          <w:szCs w:val="26"/>
        </w:rPr>
        <w:t>формированнность населения о ВИЧ – инфекции»</w:t>
      </w:r>
    </w:p>
    <w:p w:rsidR="00422291" w:rsidRPr="009347D7" w:rsidRDefault="00422291" w:rsidP="00EF1B19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Знаете ли Вы что такое ВИЧ-инфекция?</w:t>
      </w:r>
    </w:p>
    <w:p w:rsidR="00422291" w:rsidRPr="009347D7" w:rsidRDefault="004B3B6F" w:rsidP="00EF1B19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Да </w:t>
      </w:r>
    </w:p>
    <w:p w:rsidR="00422291" w:rsidRPr="009347D7" w:rsidRDefault="00422291" w:rsidP="00EF1B19">
      <w:pPr>
        <w:pStyle w:val="a4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Нет  </w:t>
      </w:r>
    </w:p>
    <w:p w:rsidR="00422291" w:rsidRPr="009347D7" w:rsidRDefault="0016572F" w:rsidP="00EF1B19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Может ли проблема ВИЧ – инфекции коснуться Вас лично?</w:t>
      </w:r>
    </w:p>
    <w:p w:rsidR="0016572F" w:rsidRPr="009347D7" w:rsidRDefault="004B3B6F" w:rsidP="00EF1B19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Да может </w:t>
      </w:r>
    </w:p>
    <w:p w:rsidR="0016572F" w:rsidRPr="009347D7" w:rsidRDefault="004B3B6F" w:rsidP="00EF1B19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Нет не может </w:t>
      </w:r>
      <w:r w:rsidR="0016572F" w:rsidRPr="009347D7">
        <w:rPr>
          <w:rFonts w:ascii="Times New Roman" w:hAnsi="Times New Roman"/>
          <w:sz w:val="26"/>
          <w:szCs w:val="26"/>
        </w:rPr>
        <w:t xml:space="preserve"> </w:t>
      </w:r>
    </w:p>
    <w:p w:rsidR="0016572F" w:rsidRPr="009347D7" w:rsidRDefault="004B3B6F" w:rsidP="00EF1B19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Затрудняюсь ответить </w:t>
      </w:r>
    </w:p>
    <w:p w:rsidR="00EF1B19" w:rsidRPr="009347D7" w:rsidRDefault="00EF1B19" w:rsidP="00EF1B19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Отметьте известные Вам пути передачи ВИЧ-инфекции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Курение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Плавание в бассейне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Использование для инъекций общих (не одноразовых и</w:t>
      </w:r>
      <w:r w:rsidR="004B3B6F" w:rsidRPr="009347D7">
        <w:rPr>
          <w:rFonts w:ascii="Times New Roman" w:hAnsi="Times New Roman"/>
          <w:sz w:val="26"/>
          <w:szCs w:val="26"/>
        </w:rPr>
        <w:t xml:space="preserve">ли нестерильных) игл и шприцев 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Через поцелуи  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От мери к ребенку </w:t>
      </w:r>
      <w:r w:rsidR="004B3B6F" w:rsidRPr="009347D7">
        <w:rPr>
          <w:rFonts w:ascii="Times New Roman" w:hAnsi="Times New Roman"/>
          <w:sz w:val="26"/>
          <w:szCs w:val="26"/>
        </w:rPr>
        <w:t>(во время беременности и родов)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От мери к ребенку (</w:t>
      </w:r>
      <w:r w:rsidR="00A77637" w:rsidRPr="009347D7">
        <w:rPr>
          <w:rFonts w:ascii="Times New Roman" w:hAnsi="Times New Roman"/>
          <w:sz w:val="26"/>
          <w:szCs w:val="26"/>
        </w:rPr>
        <w:t>через грудное молоко</w:t>
      </w:r>
      <w:r w:rsidRPr="009347D7">
        <w:rPr>
          <w:rFonts w:ascii="Times New Roman" w:hAnsi="Times New Roman"/>
          <w:sz w:val="26"/>
          <w:szCs w:val="26"/>
        </w:rPr>
        <w:t>)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При рукопожатии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Незащищенные половые акты с человеком, ВИЧ – статус которого неизвестен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Использование нестерильного оборудования для </w:t>
      </w:r>
      <w:proofErr w:type="spellStart"/>
      <w:r w:rsidRPr="009347D7">
        <w:rPr>
          <w:rFonts w:ascii="Times New Roman" w:hAnsi="Times New Roman"/>
          <w:sz w:val="26"/>
          <w:szCs w:val="26"/>
        </w:rPr>
        <w:t>пирсинга</w:t>
      </w:r>
      <w:proofErr w:type="spellEnd"/>
      <w:r w:rsidRPr="009347D7">
        <w:rPr>
          <w:rFonts w:ascii="Times New Roman" w:hAnsi="Times New Roman"/>
          <w:sz w:val="26"/>
          <w:szCs w:val="26"/>
        </w:rPr>
        <w:t xml:space="preserve"> и татуировок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Укусы насекомых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Использование общих бритвенных или маникюрных принадлежностей</w:t>
      </w:r>
    </w:p>
    <w:p w:rsidR="00EF1B19" w:rsidRPr="009347D7" w:rsidRDefault="00EF1B19" w:rsidP="00EF1B19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При проведении медицинских манипуляций (переливание крови)-</w:t>
      </w:r>
    </w:p>
    <w:p w:rsidR="00EF1B19" w:rsidRPr="009347D7" w:rsidRDefault="00EF1B19" w:rsidP="00EF1B19">
      <w:pPr>
        <w:pStyle w:val="a4"/>
        <w:rPr>
          <w:rFonts w:ascii="Times New Roman" w:hAnsi="Times New Roman"/>
          <w:sz w:val="26"/>
          <w:szCs w:val="26"/>
        </w:rPr>
      </w:pPr>
    </w:p>
    <w:p w:rsidR="0016572F" w:rsidRPr="009347D7" w:rsidRDefault="0016572F" w:rsidP="00EF1B19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Как можно обнаружить ВИЧ – инфекцию у человека?</w:t>
      </w:r>
    </w:p>
    <w:p w:rsidR="0016572F" w:rsidRPr="009347D7" w:rsidRDefault="00EF1B19" w:rsidP="00EF1B19">
      <w:pPr>
        <w:pStyle w:val="a4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По внешнему виду</w:t>
      </w:r>
    </w:p>
    <w:p w:rsidR="00EF1B19" w:rsidRPr="009347D7" w:rsidRDefault="00EF1B19" w:rsidP="00EF1B19">
      <w:pPr>
        <w:pStyle w:val="a4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При сдаче ан</w:t>
      </w:r>
      <w:r w:rsidR="004B3B6F" w:rsidRPr="009347D7">
        <w:rPr>
          <w:rFonts w:ascii="Times New Roman" w:hAnsi="Times New Roman"/>
          <w:sz w:val="26"/>
          <w:szCs w:val="26"/>
        </w:rPr>
        <w:t xml:space="preserve">ализа крови на ВИЧ – инфекцию </w:t>
      </w:r>
    </w:p>
    <w:p w:rsidR="00EF1B19" w:rsidRPr="009347D7" w:rsidRDefault="004B3B6F" w:rsidP="00EF1B19">
      <w:pPr>
        <w:pStyle w:val="a4"/>
        <w:numPr>
          <w:ilvl w:val="0"/>
          <w:numId w:val="7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Затрудняюсь ответить </w:t>
      </w:r>
      <w:r w:rsidR="00EF1B19" w:rsidRPr="009347D7">
        <w:rPr>
          <w:rFonts w:ascii="Times New Roman" w:hAnsi="Times New Roman"/>
          <w:sz w:val="26"/>
          <w:szCs w:val="26"/>
        </w:rPr>
        <w:t xml:space="preserve"> </w:t>
      </w:r>
    </w:p>
    <w:p w:rsidR="00EF1B19" w:rsidRPr="009347D7" w:rsidRDefault="00EF1B19" w:rsidP="00EF1B19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 xml:space="preserve">Располагаете ли Вы достоверными сведениями об уровне распространенности </w:t>
      </w:r>
      <w:r w:rsidR="00C9569A" w:rsidRPr="009347D7">
        <w:rPr>
          <w:rFonts w:ascii="Times New Roman" w:hAnsi="Times New Roman"/>
          <w:sz w:val="26"/>
          <w:szCs w:val="26"/>
        </w:rPr>
        <w:t>В</w:t>
      </w:r>
      <w:r w:rsidRPr="009347D7">
        <w:rPr>
          <w:rFonts w:ascii="Times New Roman" w:hAnsi="Times New Roman"/>
          <w:sz w:val="26"/>
          <w:szCs w:val="26"/>
        </w:rPr>
        <w:t>ИЧ – инфек</w:t>
      </w:r>
      <w:r w:rsidR="00C9569A" w:rsidRPr="009347D7">
        <w:rPr>
          <w:rFonts w:ascii="Times New Roman" w:hAnsi="Times New Roman"/>
          <w:sz w:val="26"/>
          <w:szCs w:val="26"/>
        </w:rPr>
        <w:t>ц</w:t>
      </w:r>
      <w:r w:rsidRPr="009347D7">
        <w:rPr>
          <w:rFonts w:ascii="Times New Roman" w:hAnsi="Times New Roman"/>
          <w:sz w:val="26"/>
          <w:szCs w:val="26"/>
        </w:rPr>
        <w:t>ии на те</w:t>
      </w:r>
      <w:r w:rsidR="00C9569A" w:rsidRPr="009347D7">
        <w:rPr>
          <w:rFonts w:ascii="Times New Roman" w:hAnsi="Times New Roman"/>
          <w:sz w:val="26"/>
          <w:szCs w:val="26"/>
        </w:rPr>
        <w:t>рритории</w:t>
      </w:r>
      <w:r w:rsidRPr="009347D7">
        <w:rPr>
          <w:rFonts w:ascii="Times New Roman" w:hAnsi="Times New Roman"/>
          <w:sz w:val="26"/>
          <w:szCs w:val="26"/>
        </w:rPr>
        <w:t xml:space="preserve"> Вашего проживания</w:t>
      </w:r>
      <w:r w:rsidR="00C9569A" w:rsidRPr="009347D7">
        <w:rPr>
          <w:rFonts w:ascii="Times New Roman" w:hAnsi="Times New Roman"/>
          <w:sz w:val="26"/>
          <w:szCs w:val="26"/>
        </w:rPr>
        <w:t>?</w:t>
      </w:r>
    </w:p>
    <w:p w:rsidR="00C9569A" w:rsidRPr="009347D7" w:rsidRDefault="00C9569A" w:rsidP="00C9569A">
      <w:pPr>
        <w:pStyle w:val="a4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Да</w:t>
      </w:r>
    </w:p>
    <w:p w:rsidR="00C9569A" w:rsidRPr="009347D7" w:rsidRDefault="00C9569A" w:rsidP="00C9569A">
      <w:pPr>
        <w:pStyle w:val="a4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Нет</w:t>
      </w:r>
    </w:p>
    <w:p w:rsidR="00C9569A" w:rsidRPr="009347D7" w:rsidRDefault="00C9569A" w:rsidP="00C9569A">
      <w:pPr>
        <w:pStyle w:val="a4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Знаете ли Вы, куда в случае необходимости надо обратиться, чтобы сдать анализ на ВИЧ – инфекцию?</w:t>
      </w:r>
    </w:p>
    <w:p w:rsidR="00C9569A" w:rsidRPr="009347D7" w:rsidRDefault="00C9569A" w:rsidP="00C9569A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Да</w:t>
      </w:r>
    </w:p>
    <w:p w:rsidR="00C9569A" w:rsidRPr="009347D7" w:rsidRDefault="00C9569A" w:rsidP="00C9569A">
      <w:pPr>
        <w:pStyle w:val="a4"/>
        <w:numPr>
          <w:ilvl w:val="0"/>
          <w:numId w:val="9"/>
        </w:numPr>
        <w:rPr>
          <w:rFonts w:ascii="Times New Roman" w:hAnsi="Times New Roman"/>
          <w:sz w:val="26"/>
          <w:szCs w:val="26"/>
        </w:rPr>
      </w:pPr>
      <w:r w:rsidRPr="009347D7">
        <w:rPr>
          <w:rFonts w:ascii="Times New Roman" w:hAnsi="Times New Roman"/>
          <w:sz w:val="26"/>
          <w:szCs w:val="26"/>
        </w:rPr>
        <w:t>Нет</w:t>
      </w:r>
    </w:p>
    <w:p w:rsidR="00EF1B19" w:rsidRPr="009347D7" w:rsidRDefault="00EF1B19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B3B6F" w:rsidRPr="009347D7" w:rsidRDefault="004B3B6F" w:rsidP="004B3B6F">
      <w:pPr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47D7">
        <w:rPr>
          <w:rFonts w:ascii="Times New Roman" w:hAnsi="Times New Roman" w:cs="Times New Roman"/>
          <w:sz w:val="26"/>
          <w:szCs w:val="26"/>
        </w:rPr>
        <w:t xml:space="preserve">Данные </w:t>
      </w:r>
      <w:proofErr w:type="spellStart"/>
      <w:r w:rsidRPr="009347D7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9347D7">
        <w:rPr>
          <w:rFonts w:ascii="Times New Roman" w:hAnsi="Times New Roman" w:cs="Times New Roman"/>
          <w:sz w:val="26"/>
          <w:szCs w:val="26"/>
        </w:rPr>
        <w:t xml:space="preserve"> – социологического исследования изложены в виде диаграмм</w:t>
      </w:r>
    </w:p>
    <w:p w:rsidR="00EF1B19" w:rsidRPr="001D1468" w:rsidRDefault="00EF1B19" w:rsidP="00EF1B19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EF1B19" w:rsidRDefault="00EF1B19" w:rsidP="00EF1B1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3B6F" w:rsidRPr="004B3B6F" w:rsidRDefault="00EF1B19" w:rsidP="004B3B6F">
      <w:pPr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Диаграмма 1 </w:t>
      </w:r>
      <w:r w:rsidR="004B3B6F" w:rsidRPr="004B3B6F">
        <w:rPr>
          <w:rFonts w:ascii="Times New Roman" w:hAnsi="Times New Roman"/>
          <w:b/>
          <w:sz w:val="26"/>
          <w:szCs w:val="26"/>
        </w:rPr>
        <w:t>Знаете ли Вы что такое ВИЧ-инфекция?</w:t>
      </w:r>
    </w:p>
    <w:p w:rsidR="00EF1B19" w:rsidRDefault="004B3B6F" w:rsidP="009347D7">
      <w:pPr>
        <w:spacing w:after="0"/>
        <w:ind w:left="284" w:firstLine="567"/>
        <w:rPr>
          <w:rFonts w:ascii="Times New Roman" w:hAnsi="Times New Roman" w:cs="Times New Roman"/>
          <w:i/>
          <w:sz w:val="25"/>
          <w:szCs w:val="25"/>
        </w:rPr>
      </w:pPr>
      <w:r w:rsidRPr="004B3B6F">
        <w:rPr>
          <w:rFonts w:ascii="Times New Roman" w:hAnsi="Times New Roman" w:cs="Times New Roman"/>
          <w:i/>
          <w:noProof/>
          <w:sz w:val="25"/>
          <w:szCs w:val="25"/>
        </w:rPr>
        <w:drawing>
          <wp:inline distT="0" distB="0" distL="0" distR="0">
            <wp:extent cx="4933950" cy="2228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1B19" w:rsidRDefault="00EF1B19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5865D8" w:rsidRDefault="005865D8" w:rsidP="005865D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/>
          <w:b/>
          <w:sz w:val="26"/>
          <w:szCs w:val="26"/>
        </w:rPr>
        <w:t xml:space="preserve">Диаграмма </w:t>
      </w:r>
      <w:r>
        <w:rPr>
          <w:rFonts w:ascii="Times New Roman" w:hAnsi="Times New Roman"/>
          <w:b/>
          <w:sz w:val="26"/>
          <w:szCs w:val="26"/>
        </w:rPr>
        <w:t>2</w:t>
      </w:r>
      <w:r w:rsidRPr="004B3B6F">
        <w:rPr>
          <w:rFonts w:ascii="Times New Roman" w:hAnsi="Times New Roman"/>
          <w:b/>
          <w:sz w:val="26"/>
          <w:szCs w:val="26"/>
        </w:rPr>
        <w:t xml:space="preserve"> </w:t>
      </w:r>
      <w:r w:rsidRPr="005865D8">
        <w:rPr>
          <w:rFonts w:ascii="Times New Roman" w:hAnsi="Times New Roman"/>
          <w:b/>
          <w:sz w:val="26"/>
          <w:szCs w:val="26"/>
        </w:rPr>
        <w:t>Может ли проблема ВИЧ – инфекции коснуться Вас лично?</w:t>
      </w:r>
    </w:p>
    <w:p w:rsidR="00EF1B19" w:rsidRDefault="005865D8" w:rsidP="009347D7">
      <w:pPr>
        <w:jc w:val="center"/>
        <w:rPr>
          <w:rFonts w:ascii="Times New Roman" w:hAnsi="Times New Roman" w:cs="Times New Roman"/>
          <w:i/>
          <w:sz w:val="25"/>
          <w:szCs w:val="25"/>
        </w:rPr>
      </w:pPr>
      <w:r w:rsidRPr="005865D8">
        <w:rPr>
          <w:rFonts w:ascii="Times New Roman" w:hAnsi="Times New Roman" w:cs="Times New Roman"/>
          <w:i/>
          <w:noProof/>
          <w:sz w:val="25"/>
          <w:szCs w:val="25"/>
        </w:rPr>
        <w:drawing>
          <wp:inline distT="0" distB="0" distL="0" distR="0">
            <wp:extent cx="4962525" cy="2457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865D8" w:rsidRDefault="005865D8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5865D8" w:rsidRPr="005865D8" w:rsidRDefault="005865D8" w:rsidP="00A776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/>
          <w:b/>
          <w:sz w:val="26"/>
          <w:szCs w:val="26"/>
        </w:rPr>
        <w:t xml:space="preserve">Диаграмма </w:t>
      </w:r>
      <w:r>
        <w:rPr>
          <w:rFonts w:ascii="Times New Roman" w:hAnsi="Times New Roman"/>
          <w:b/>
          <w:sz w:val="26"/>
          <w:szCs w:val="26"/>
        </w:rPr>
        <w:t>3</w:t>
      </w:r>
      <w:r w:rsidRPr="004B3B6F">
        <w:rPr>
          <w:rFonts w:ascii="Times New Roman" w:hAnsi="Times New Roman"/>
          <w:b/>
          <w:sz w:val="26"/>
          <w:szCs w:val="26"/>
        </w:rPr>
        <w:t xml:space="preserve"> </w:t>
      </w:r>
      <w:r w:rsidRPr="005865D8">
        <w:rPr>
          <w:rFonts w:ascii="Times New Roman" w:hAnsi="Times New Roman"/>
          <w:b/>
          <w:sz w:val="26"/>
          <w:szCs w:val="26"/>
        </w:rPr>
        <w:t>Отметьте известные Вам пути передачи ВИЧ-инфекции</w:t>
      </w:r>
    </w:p>
    <w:p w:rsidR="005865D8" w:rsidRDefault="00A77637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A77637">
        <w:rPr>
          <w:rFonts w:ascii="Times New Roman" w:hAnsi="Times New Roman" w:cs="Times New Roman"/>
          <w:i/>
          <w:noProof/>
          <w:sz w:val="25"/>
          <w:szCs w:val="25"/>
        </w:rPr>
        <w:drawing>
          <wp:inline distT="0" distB="0" distL="0" distR="0">
            <wp:extent cx="5734050" cy="33528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7637" w:rsidRDefault="00A77637" w:rsidP="00A7763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/>
          <w:b/>
          <w:sz w:val="26"/>
          <w:szCs w:val="26"/>
        </w:rPr>
        <w:lastRenderedPageBreak/>
        <w:t xml:space="preserve">Диаграмма </w:t>
      </w:r>
      <w:r w:rsidR="001D1468">
        <w:rPr>
          <w:rFonts w:ascii="Times New Roman" w:hAnsi="Times New Roman"/>
          <w:b/>
          <w:sz w:val="26"/>
          <w:szCs w:val="26"/>
        </w:rPr>
        <w:t>4</w:t>
      </w:r>
      <w:r w:rsidRPr="004B3B6F">
        <w:rPr>
          <w:rFonts w:ascii="Times New Roman" w:hAnsi="Times New Roman"/>
          <w:b/>
          <w:sz w:val="26"/>
          <w:szCs w:val="26"/>
        </w:rPr>
        <w:t xml:space="preserve"> </w:t>
      </w:r>
      <w:r w:rsidRPr="00A77637">
        <w:rPr>
          <w:rFonts w:ascii="Times New Roman" w:hAnsi="Times New Roman"/>
          <w:b/>
          <w:sz w:val="26"/>
          <w:szCs w:val="26"/>
        </w:rPr>
        <w:t>Как можно обнаружить ВИЧ – инфекцию у человека?</w:t>
      </w:r>
    </w:p>
    <w:p w:rsidR="009347D7" w:rsidRDefault="009347D7" w:rsidP="009347D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347D7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438650" cy="26098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637" w:rsidRDefault="00A77637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D1468" w:rsidRDefault="001D1468" w:rsidP="001D146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/>
          <w:b/>
          <w:sz w:val="26"/>
          <w:szCs w:val="26"/>
        </w:rPr>
        <w:t xml:space="preserve">Диаграмма </w:t>
      </w:r>
      <w:r>
        <w:rPr>
          <w:rFonts w:ascii="Times New Roman" w:hAnsi="Times New Roman"/>
          <w:b/>
          <w:sz w:val="26"/>
          <w:szCs w:val="26"/>
        </w:rPr>
        <w:t>5</w:t>
      </w:r>
      <w:r w:rsidRPr="004B3B6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Располагаете ли Вы достоверными сведениями об уровне распространенности ВИЧ – инфекции на территории Вашего проживания?</w:t>
      </w:r>
    </w:p>
    <w:p w:rsidR="00A77637" w:rsidRDefault="001D1468" w:rsidP="005A07A9">
      <w:pPr>
        <w:spacing w:after="0"/>
        <w:ind w:left="284" w:firstLine="567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D1468">
        <w:rPr>
          <w:rFonts w:ascii="Times New Roman" w:hAnsi="Times New Roman" w:cs="Times New Roman"/>
          <w:i/>
          <w:noProof/>
          <w:sz w:val="25"/>
          <w:szCs w:val="25"/>
        </w:rPr>
        <w:drawing>
          <wp:inline distT="0" distB="0" distL="0" distR="0">
            <wp:extent cx="4476750" cy="26384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7637" w:rsidRDefault="00A77637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1D1468" w:rsidRDefault="001D1468" w:rsidP="001D1468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B3B6F">
        <w:rPr>
          <w:rFonts w:ascii="Times New Roman" w:hAnsi="Times New Roman"/>
          <w:b/>
          <w:sz w:val="26"/>
          <w:szCs w:val="26"/>
        </w:rPr>
        <w:t xml:space="preserve">Диаграмма </w:t>
      </w:r>
      <w:r>
        <w:rPr>
          <w:rFonts w:ascii="Times New Roman" w:hAnsi="Times New Roman"/>
          <w:b/>
          <w:sz w:val="26"/>
          <w:szCs w:val="26"/>
        </w:rPr>
        <w:t>6</w:t>
      </w:r>
      <w:r w:rsidRPr="004B3B6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Знаете ли Вы, куда в случае необходимости надо обратиться, чтобы сдать анализ на ВИЧ-инфекцию?</w:t>
      </w:r>
    </w:p>
    <w:p w:rsidR="00A77637" w:rsidRDefault="001D1468" w:rsidP="005A07A9">
      <w:pPr>
        <w:spacing w:after="0"/>
        <w:ind w:left="284" w:firstLine="567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1D1468">
        <w:rPr>
          <w:rFonts w:ascii="Times New Roman" w:hAnsi="Times New Roman" w:cs="Times New Roman"/>
          <w:i/>
          <w:noProof/>
          <w:sz w:val="25"/>
          <w:szCs w:val="25"/>
        </w:rPr>
        <w:drawing>
          <wp:inline distT="0" distB="0" distL="0" distR="0">
            <wp:extent cx="4210050" cy="22860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7637" w:rsidRDefault="00A77637" w:rsidP="00422291">
      <w:pPr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213122" w:rsidRPr="005A07A9" w:rsidRDefault="00213122" w:rsidP="00422291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A07A9">
        <w:rPr>
          <w:rFonts w:ascii="Times New Roman" w:hAnsi="Times New Roman" w:cs="Times New Roman"/>
          <w:b/>
          <w:i/>
          <w:sz w:val="25"/>
          <w:szCs w:val="25"/>
        </w:rPr>
        <w:lastRenderedPageBreak/>
        <w:t>Анализ результатов</w:t>
      </w:r>
      <w:r w:rsidRPr="005A07A9">
        <w:rPr>
          <w:rFonts w:ascii="Times New Roman" w:hAnsi="Times New Roman" w:cs="Times New Roman"/>
          <w:b/>
          <w:sz w:val="25"/>
          <w:szCs w:val="25"/>
        </w:rPr>
        <w:t>:</w:t>
      </w:r>
    </w:p>
    <w:p w:rsidR="009347D7" w:rsidRPr="005A07A9" w:rsidRDefault="008904B5" w:rsidP="0042229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7A9">
        <w:rPr>
          <w:rFonts w:ascii="Times New Roman" w:hAnsi="Times New Roman" w:cs="Times New Roman"/>
          <w:sz w:val="26"/>
          <w:szCs w:val="26"/>
        </w:rPr>
        <w:t xml:space="preserve"> 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>Важным моментом в определении осведомленности молодежи по вопросам ВИЧ/</w:t>
      </w:r>
      <w:proofErr w:type="spellStart"/>
      <w:r w:rsidRPr="005A07A9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Pr="005A07A9">
        <w:rPr>
          <w:rFonts w:ascii="Times New Roman" w:eastAsia="Times New Roman" w:hAnsi="Times New Roman" w:cs="Times New Roman"/>
          <w:sz w:val="26"/>
          <w:szCs w:val="26"/>
        </w:rPr>
        <w:t xml:space="preserve"> выступило знание респондентов о возможных путях передачи инфекции.</w:t>
      </w:r>
    </w:p>
    <w:p w:rsidR="005A07A9" w:rsidRDefault="008904B5" w:rsidP="0042229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7A9">
        <w:rPr>
          <w:rFonts w:ascii="Times New Roman" w:eastAsia="Times New Roman" w:hAnsi="Times New Roman" w:cs="Times New Roman"/>
          <w:sz w:val="26"/>
          <w:szCs w:val="26"/>
        </w:rPr>
        <w:t xml:space="preserve"> Самыми распространенными стали ответы: незащищенный половой контакт (</w:t>
      </w:r>
      <w:r w:rsidR="005A07A9">
        <w:rPr>
          <w:rFonts w:ascii="Times New Roman" w:eastAsia="Times New Roman" w:hAnsi="Times New Roman" w:cs="Times New Roman"/>
          <w:sz w:val="26"/>
          <w:szCs w:val="26"/>
        </w:rPr>
        <w:t>88,4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 xml:space="preserve">%),  использование </w:t>
      </w:r>
      <w:r w:rsidR="005A07A9">
        <w:rPr>
          <w:rFonts w:ascii="Times New Roman" w:eastAsia="Times New Roman" w:hAnsi="Times New Roman" w:cs="Times New Roman"/>
          <w:sz w:val="26"/>
          <w:szCs w:val="26"/>
        </w:rPr>
        <w:t xml:space="preserve">для инъекций общих игл и 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>шприц</w:t>
      </w:r>
      <w:r w:rsidR="005A07A9">
        <w:rPr>
          <w:rFonts w:ascii="Times New Roman" w:eastAsia="Times New Roman" w:hAnsi="Times New Roman" w:cs="Times New Roman"/>
          <w:sz w:val="26"/>
          <w:szCs w:val="26"/>
        </w:rPr>
        <w:t>ев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A07A9">
        <w:rPr>
          <w:rFonts w:ascii="Times New Roman" w:eastAsia="Times New Roman" w:hAnsi="Times New Roman" w:cs="Times New Roman"/>
          <w:sz w:val="26"/>
          <w:szCs w:val="26"/>
        </w:rPr>
        <w:t>70,5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 xml:space="preserve">%), </w:t>
      </w:r>
      <w:r w:rsidR="005A07A9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нестерильного оборудования для </w:t>
      </w:r>
      <w:proofErr w:type="spellStart"/>
      <w:r w:rsidR="005A07A9">
        <w:rPr>
          <w:rFonts w:ascii="Times New Roman" w:eastAsia="Times New Roman" w:hAnsi="Times New Roman" w:cs="Times New Roman"/>
          <w:sz w:val="26"/>
          <w:szCs w:val="26"/>
        </w:rPr>
        <w:t>пирсинга</w:t>
      </w:r>
      <w:proofErr w:type="spellEnd"/>
      <w:r w:rsidR="005A07A9">
        <w:rPr>
          <w:rFonts w:ascii="Times New Roman" w:eastAsia="Times New Roman" w:hAnsi="Times New Roman" w:cs="Times New Roman"/>
          <w:sz w:val="26"/>
          <w:szCs w:val="26"/>
        </w:rPr>
        <w:t xml:space="preserve"> и татуировок (53,8%), от матери к ребенку (во время беременности и родов)(53,8%), при проведении медицинских манипуляций (42,3%), </w:t>
      </w:r>
      <w:r w:rsidR="00370CAF">
        <w:rPr>
          <w:rFonts w:ascii="Times New Roman" w:eastAsia="Times New Roman" w:hAnsi="Times New Roman" w:cs="Times New Roman"/>
          <w:sz w:val="26"/>
          <w:szCs w:val="26"/>
        </w:rPr>
        <w:t>использование общих бритвенных или маникюрных инструментов (28,2%), от матери к ребенку (через грудное молоко) (21,8%), через поцелуи (14,1%), укусы насекомых (11,5%), курение (6,4%), при рукопожатии (5,1%), плавание в бассейне (3,8%).</w:t>
      </w:r>
    </w:p>
    <w:p w:rsidR="008904B5" w:rsidRPr="005A07A9" w:rsidRDefault="008904B5" w:rsidP="00F46D1C">
      <w:pPr>
        <w:spacing w:after="0" w:line="240" w:lineRule="auto"/>
        <w:jc w:val="both"/>
        <w:rPr>
          <w:sz w:val="26"/>
          <w:szCs w:val="26"/>
        </w:rPr>
      </w:pPr>
      <w:r w:rsidRPr="005A07A9"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  <w:r w:rsidRPr="005A07A9">
        <w:rPr>
          <w:sz w:val="26"/>
          <w:szCs w:val="26"/>
        </w:rPr>
        <w:t xml:space="preserve"> </w:t>
      </w:r>
    </w:p>
    <w:p w:rsidR="00015EE7" w:rsidRDefault="00422291" w:rsidP="00015E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07A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>нализ результатов</w:t>
      </w:r>
      <w:r w:rsidR="00B817A5">
        <w:rPr>
          <w:rFonts w:ascii="Times New Roman" w:eastAsia="Times New Roman" w:hAnsi="Times New Roman" w:cs="Times New Roman"/>
          <w:sz w:val="26"/>
          <w:szCs w:val="26"/>
        </w:rPr>
        <w:t xml:space="preserve"> данных</w:t>
      </w:r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 п</w:t>
      </w:r>
      <w:r w:rsidR="00A22408">
        <w:rPr>
          <w:rFonts w:ascii="Times New Roman" w:eastAsia="Times New Roman" w:hAnsi="Times New Roman" w:cs="Times New Roman"/>
          <w:sz w:val="26"/>
          <w:szCs w:val="26"/>
        </w:rPr>
        <w:t>оказал, что осведомленность участников социологического опроса</w:t>
      </w:r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ВИЧ/</w:t>
      </w:r>
      <w:proofErr w:type="spellStart"/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 xml:space="preserve"> находится н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>а та</w:t>
      </w:r>
      <w:r w:rsidR="00A22408">
        <w:rPr>
          <w:rFonts w:ascii="Times New Roman" w:eastAsia="Times New Roman" w:hAnsi="Times New Roman" w:cs="Times New Roman"/>
          <w:sz w:val="26"/>
          <w:szCs w:val="26"/>
        </w:rPr>
        <w:t xml:space="preserve">ком уровне, который снизит риск </w:t>
      </w:r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>попасть в группы риска заражения ВИ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 xml:space="preserve">Ч-инфекцией .Результаты данного </w:t>
      </w:r>
      <w:proofErr w:type="spellStart"/>
      <w:r w:rsidR="00F46D1C">
        <w:rPr>
          <w:rFonts w:ascii="Times New Roman" w:eastAsia="Times New Roman" w:hAnsi="Times New Roman" w:cs="Times New Roman"/>
          <w:sz w:val="26"/>
          <w:szCs w:val="26"/>
        </w:rPr>
        <w:t>медико</w:t>
      </w:r>
      <w:proofErr w:type="spellEnd"/>
      <w:r w:rsidR="00F46D1C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B81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817A5">
        <w:rPr>
          <w:rFonts w:ascii="Times New Roman" w:eastAsia="Times New Roman" w:hAnsi="Times New Roman" w:cs="Times New Roman"/>
          <w:sz w:val="26"/>
          <w:szCs w:val="26"/>
        </w:rPr>
        <w:t>социо</w:t>
      </w:r>
      <w:r w:rsidR="00015EE7">
        <w:rPr>
          <w:rFonts w:ascii="Times New Roman" w:eastAsia="Times New Roman" w:hAnsi="Times New Roman" w:cs="Times New Roman"/>
          <w:sz w:val="26"/>
          <w:szCs w:val="26"/>
        </w:rPr>
        <w:t>гическ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>ого</w:t>
      </w:r>
      <w:proofErr w:type="spellEnd"/>
      <w:r w:rsidR="00F46D1C">
        <w:rPr>
          <w:rFonts w:ascii="Times New Roman" w:eastAsia="Times New Roman" w:hAnsi="Times New Roman" w:cs="Times New Roman"/>
          <w:sz w:val="26"/>
          <w:szCs w:val="26"/>
        </w:rPr>
        <w:t xml:space="preserve"> исследования говорят о том,  что респонденты об</w:t>
      </w:r>
      <w:r w:rsidR="00A22408">
        <w:rPr>
          <w:rFonts w:ascii="Times New Roman" w:eastAsia="Times New Roman" w:hAnsi="Times New Roman" w:cs="Times New Roman"/>
          <w:sz w:val="26"/>
          <w:szCs w:val="26"/>
        </w:rPr>
        <w:t xml:space="preserve">ладают определенным уровнем </w:t>
      </w:r>
      <w:r w:rsidR="008904B5" w:rsidRPr="005A07A9">
        <w:rPr>
          <w:rFonts w:ascii="Times New Roman" w:eastAsia="Times New Roman" w:hAnsi="Times New Roman" w:cs="Times New Roman"/>
          <w:sz w:val="26"/>
          <w:szCs w:val="26"/>
        </w:rPr>
        <w:t>знаний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EE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>о проблеме распространения ВИЧ – инфекции.</w:t>
      </w:r>
      <w:r w:rsidR="00015EE7">
        <w:rPr>
          <w:rFonts w:ascii="Times New Roman" w:eastAsia="Times New Roman" w:hAnsi="Times New Roman" w:cs="Times New Roman"/>
          <w:sz w:val="26"/>
          <w:szCs w:val="26"/>
        </w:rPr>
        <w:t xml:space="preserve"> Это свидетельствует о пользе внедрения стратегии</w:t>
      </w:r>
      <w:r w:rsidR="00015EE7" w:rsidRPr="00015E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EE7" w:rsidRPr="005A07A9">
        <w:rPr>
          <w:rFonts w:ascii="Times New Roman" w:eastAsia="Times New Roman" w:hAnsi="Times New Roman" w:cs="Times New Roman"/>
          <w:sz w:val="26"/>
          <w:szCs w:val="26"/>
        </w:rPr>
        <w:t>противодействия распространению ВИЧ-инфекции в России</w:t>
      </w:r>
      <w:r w:rsidR="00015EE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2291" w:rsidRPr="005A07A9" w:rsidRDefault="00015EE7" w:rsidP="00015E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378B" w:rsidRPr="005A07A9">
        <w:rPr>
          <w:rFonts w:ascii="Times New Roman" w:eastAsia="Times New Roman" w:hAnsi="Times New Roman" w:cs="Times New Roman"/>
          <w:sz w:val="26"/>
          <w:szCs w:val="26"/>
        </w:rPr>
        <w:t>Результаты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енного исследования могут</w:t>
      </w:r>
      <w:r w:rsidRPr="00015E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07A9">
        <w:rPr>
          <w:rFonts w:ascii="Times New Roman" w:eastAsia="Times New Roman" w:hAnsi="Times New Roman" w:cs="Times New Roman"/>
          <w:sz w:val="26"/>
          <w:szCs w:val="26"/>
        </w:rPr>
        <w:t>быть использованы</w:t>
      </w:r>
      <w:r w:rsidR="0088378B" w:rsidRPr="005A07A9">
        <w:rPr>
          <w:rFonts w:ascii="Times New Roman" w:eastAsia="Times New Roman" w:hAnsi="Times New Roman" w:cs="Times New Roman"/>
          <w:sz w:val="26"/>
          <w:szCs w:val="26"/>
        </w:rPr>
        <w:t xml:space="preserve"> в разработке и внедрении профилактиче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>ских мероприятий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D1C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88378B" w:rsidRPr="005A07A9">
        <w:rPr>
          <w:rFonts w:ascii="Times New Roman" w:eastAsia="Times New Roman" w:hAnsi="Times New Roman" w:cs="Times New Roman"/>
          <w:sz w:val="26"/>
          <w:szCs w:val="26"/>
        </w:rPr>
        <w:t xml:space="preserve"> создании образовательных программ, проведении разъяснительной 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аботы, прежде всего для молодежи, так как именно молодое поколение </w:t>
      </w:r>
      <w:r w:rsidR="0088378B" w:rsidRPr="005A07A9">
        <w:rPr>
          <w:rFonts w:ascii="Times New Roman" w:eastAsia="Times New Roman" w:hAnsi="Times New Roman" w:cs="Times New Roman"/>
          <w:sz w:val="26"/>
          <w:szCs w:val="26"/>
        </w:rPr>
        <w:t xml:space="preserve"> находится в зоне риска заражения и распространения ВИЧ-инфекции. </w:t>
      </w:r>
    </w:p>
    <w:p w:rsidR="0088378B" w:rsidRPr="00422291" w:rsidRDefault="0088378B" w:rsidP="0042229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A07A9">
        <w:rPr>
          <w:rFonts w:ascii="Times New Roman" w:eastAsia="Times New Roman" w:hAnsi="Times New Roman" w:cs="Times New Roman"/>
          <w:sz w:val="26"/>
          <w:szCs w:val="26"/>
        </w:rPr>
        <w:br/>
      </w:r>
      <w:r w:rsidRPr="00422291">
        <w:rPr>
          <w:rFonts w:ascii="Times New Roman" w:eastAsia="Times New Roman" w:hAnsi="Times New Roman" w:cs="Times New Roman"/>
          <w:sz w:val="25"/>
          <w:szCs w:val="25"/>
        </w:rPr>
        <w:br/>
        <w:t xml:space="preserve"> </w:t>
      </w:r>
    </w:p>
    <w:p w:rsidR="00422291" w:rsidRDefault="007D34B4" w:rsidP="00422291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291">
        <w:rPr>
          <w:sz w:val="25"/>
          <w:szCs w:val="25"/>
        </w:rPr>
        <w:t xml:space="preserve">         </w:t>
      </w:r>
      <w:r w:rsidR="0088378B" w:rsidRPr="00422291">
        <w:rPr>
          <w:sz w:val="25"/>
          <w:szCs w:val="25"/>
        </w:rPr>
        <w:t xml:space="preserve"> </w:t>
      </w:r>
      <w:r w:rsidR="00213122" w:rsidRPr="00422291">
        <w:rPr>
          <w:rFonts w:ascii="Times New Roman" w:hAnsi="Times New Roman" w:cs="Times New Roman"/>
          <w:i/>
          <w:sz w:val="24"/>
          <w:szCs w:val="24"/>
        </w:rPr>
        <w:t>ОГБУЗ «Центр</w:t>
      </w:r>
      <w:r w:rsidR="0088378B" w:rsidRPr="00422291">
        <w:rPr>
          <w:rFonts w:ascii="Times New Roman" w:hAnsi="Times New Roman" w:cs="Times New Roman"/>
          <w:i/>
          <w:sz w:val="24"/>
          <w:szCs w:val="24"/>
        </w:rPr>
        <w:t xml:space="preserve"> обще</w:t>
      </w:r>
      <w:r w:rsidRPr="00422291">
        <w:rPr>
          <w:rFonts w:ascii="Times New Roman" w:hAnsi="Times New Roman" w:cs="Times New Roman"/>
          <w:i/>
          <w:sz w:val="24"/>
          <w:szCs w:val="24"/>
        </w:rPr>
        <w:t xml:space="preserve">ственного здоровья и </w:t>
      </w:r>
      <w:r w:rsidR="00213122" w:rsidRPr="00422291">
        <w:rPr>
          <w:rFonts w:ascii="Times New Roman" w:hAnsi="Times New Roman" w:cs="Times New Roman"/>
          <w:i/>
          <w:sz w:val="24"/>
          <w:szCs w:val="24"/>
        </w:rPr>
        <w:t xml:space="preserve"> медицинской</w:t>
      </w:r>
    </w:p>
    <w:p w:rsidR="00213122" w:rsidRPr="00422291" w:rsidRDefault="00213122" w:rsidP="00422291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2291">
        <w:rPr>
          <w:rFonts w:ascii="Times New Roman" w:hAnsi="Times New Roman" w:cs="Times New Roman"/>
          <w:i/>
          <w:sz w:val="24"/>
          <w:szCs w:val="24"/>
        </w:rPr>
        <w:t xml:space="preserve"> профилактики города Старого Оскола»</w:t>
      </w:r>
    </w:p>
    <w:p w:rsidR="005A07A9" w:rsidRDefault="00213122" w:rsidP="00422291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2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Заведующий отделом мониторинга </w:t>
      </w:r>
      <w:r w:rsidR="007D34B4" w:rsidRPr="00422291">
        <w:rPr>
          <w:rFonts w:ascii="Times New Roman" w:hAnsi="Times New Roman" w:cs="Times New Roman"/>
          <w:i/>
          <w:sz w:val="24"/>
          <w:szCs w:val="24"/>
        </w:rPr>
        <w:t xml:space="preserve"> факторов риска</w:t>
      </w:r>
      <w:r w:rsidRPr="004222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3122" w:rsidRPr="00422291" w:rsidRDefault="005A07A9" w:rsidP="00422291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Врач – терапевт </w:t>
      </w:r>
      <w:proofErr w:type="spellStart"/>
      <w:r w:rsidR="00213122" w:rsidRPr="00422291">
        <w:rPr>
          <w:rFonts w:ascii="Times New Roman" w:hAnsi="Times New Roman" w:cs="Times New Roman"/>
          <w:i/>
          <w:sz w:val="24"/>
          <w:szCs w:val="24"/>
        </w:rPr>
        <w:t>Л.А.Смольник</w:t>
      </w:r>
      <w:r w:rsidR="007D34B4" w:rsidRPr="00422291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</w:p>
    <w:p w:rsidR="007D34B4" w:rsidRPr="00422291" w:rsidRDefault="007D34B4" w:rsidP="00422291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229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Медицинский статистик Н.А.Мартынова</w:t>
      </w:r>
    </w:p>
    <w:p w:rsidR="00213122" w:rsidRPr="00422291" w:rsidRDefault="00213122" w:rsidP="00422291">
      <w:pPr>
        <w:spacing w:after="0"/>
        <w:jc w:val="right"/>
        <w:rPr>
          <w:i/>
          <w:sz w:val="24"/>
          <w:szCs w:val="24"/>
        </w:rPr>
      </w:pPr>
    </w:p>
    <w:p w:rsidR="00651B1E" w:rsidRDefault="00651B1E" w:rsidP="007D34B4">
      <w:pPr>
        <w:spacing w:after="0"/>
      </w:pPr>
    </w:p>
    <w:sectPr w:rsidR="00651B1E" w:rsidSect="00422291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E2"/>
    <w:multiLevelType w:val="hybridMultilevel"/>
    <w:tmpl w:val="AD287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D0EC2"/>
    <w:multiLevelType w:val="hybridMultilevel"/>
    <w:tmpl w:val="42A2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66C"/>
    <w:multiLevelType w:val="hybridMultilevel"/>
    <w:tmpl w:val="D00CF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E03A4"/>
    <w:multiLevelType w:val="hybridMultilevel"/>
    <w:tmpl w:val="9C40D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83472"/>
    <w:multiLevelType w:val="hybridMultilevel"/>
    <w:tmpl w:val="937EF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EE07BD"/>
    <w:multiLevelType w:val="hybridMultilevel"/>
    <w:tmpl w:val="F7E25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1321C7"/>
    <w:multiLevelType w:val="hybridMultilevel"/>
    <w:tmpl w:val="012427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0F1C28"/>
    <w:multiLevelType w:val="hybridMultilevel"/>
    <w:tmpl w:val="62E0918E"/>
    <w:lvl w:ilvl="0" w:tplc="E7681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627F7"/>
    <w:multiLevelType w:val="hybridMultilevel"/>
    <w:tmpl w:val="42A2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B79B3"/>
    <w:multiLevelType w:val="hybridMultilevel"/>
    <w:tmpl w:val="4B94ED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122"/>
    <w:rsid w:val="00015EE7"/>
    <w:rsid w:val="0015615F"/>
    <w:rsid w:val="0016572F"/>
    <w:rsid w:val="001D1468"/>
    <w:rsid w:val="00213122"/>
    <w:rsid w:val="00305D1C"/>
    <w:rsid w:val="00370CAF"/>
    <w:rsid w:val="003A771B"/>
    <w:rsid w:val="00422291"/>
    <w:rsid w:val="004B3B6F"/>
    <w:rsid w:val="004C5E12"/>
    <w:rsid w:val="005865D8"/>
    <w:rsid w:val="005A07A9"/>
    <w:rsid w:val="00651B1E"/>
    <w:rsid w:val="00711EA4"/>
    <w:rsid w:val="0071394B"/>
    <w:rsid w:val="007D34B4"/>
    <w:rsid w:val="00867479"/>
    <w:rsid w:val="0088378B"/>
    <w:rsid w:val="008904B5"/>
    <w:rsid w:val="0091071A"/>
    <w:rsid w:val="00914E37"/>
    <w:rsid w:val="009347D7"/>
    <w:rsid w:val="00A22408"/>
    <w:rsid w:val="00A73428"/>
    <w:rsid w:val="00A77637"/>
    <w:rsid w:val="00A8433F"/>
    <w:rsid w:val="00B817A5"/>
    <w:rsid w:val="00C9569A"/>
    <w:rsid w:val="00EE7442"/>
    <w:rsid w:val="00EF1B19"/>
    <w:rsid w:val="00F46D1C"/>
    <w:rsid w:val="00FB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2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3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3122"/>
    <w:rPr>
      <w:b/>
      <w:bCs/>
    </w:rPr>
  </w:style>
  <w:style w:type="paragraph" w:styleId="a4">
    <w:name w:val="List Paragraph"/>
    <w:basedOn w:val="a"/>
    <w:uiPriority w:val="34"/>
    <w:qFormat/>
    <w:rsid w:val="002131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21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1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256192113916796"/>
          <c:y val="7.8049197338704773E-2"/>
          <c:w val="0.7789415633390655"/>
          <c:h val="0.81315672750208545"/>
        </c:manualLayout>
      </c:layout>
      <c:bar3DChart>
        <c:barDir val="col"/>
        <c:grouping val="clustered"/>
        <c:ser>
          <c:idx val="0"/>
          <c:order val="0"/>
          <c:tx>
            <c:strRef>
              <c:f>Лист2!$B$7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6.3888888888888912E-2"/>
                  <c:y val="9.2592592592592639E-3"/>
                </c:manualLayout>
              </c:layout>
              <c:showVal val="1"/>
            </c:dLbl>
            <c:dLbl>
              <c:idx val="1"/>
              <c:layout>
                <c:manualLayout>
                  <c:x val="5.8333333333333348E-2"/>
                  <c:y val="-4.1666666666666671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Лист2!$A$8:$A$9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Лист2!$B$8:$B$9</c:f>
              <c:numCache>
                <c:formatCode>General</c:formatCode>
                <c:ptCount val="2"/>
                <c:pt idx="0">
                  <c:v>93.5</c:v>
                </c:pt>
                <c:pt idx="1">
                  <c:v>6.5</c:v>
                </c:pt>
              </c:numCache>
            </c:numRef>
          </c:val>
        </c:ser>
        <c:shape val="cylinder"/>
        <c:axId val="134631808"/>
        <c:axId val="134633344"/>
        <c:axId val="0"/>
      </c:bar3DChart>
      <c:catAx>
        <c:axId val="13463180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633344"/>
        <c:crosses val="autoZero"/>
        <c:auto val="1"/>
        <c:lblAlgn val="ctr"/>
        <c:lblOffset val="100"/>
      </c:catAx>
      <c:valAx>
        <c:axId val="134633344"/>
        <c:scaling>
          <c:orientation val="minMax"/>
        </c:scaling>
        <c:axPos val="l"/>
        <c:majorGridlines/>
        <c:numFmt formatCode="General" sourceLinked="1"/>
        <c:tickLblPos val="nextTo"/>
        <c:crossAx val="1346318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Лист2!$D$12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</c:spPr>
          <c:dLbls>
            <c:dLbl>
              <c:idx val="0"/>
              <c:layout>
                <c:manualLayout>
                  <c:x val="-4.0946896992962258E-2"/>
                  <c:y val="5.1679586563307487E-3"/>
                </c:manualLayout>
              </c:layout>
              <c:showVal val="1"/>
            </c:dLbl>
            <c:dLbl>
              <c:idx val="1"/>
              <c:layout>
                <c:manualLayout>
                  <c:x val="-5.37428023032629E-2"/>
                  <c:y val="1.0335917312661485E-2"/>
                </c:manualLayout>
              </c:layout>
              <c:showVal val="1"/>
            </c:dLbl>
            <c:dLbl>
              <c:idx val="2"/>
              <c:layout>
                <c:manualLayout>
                  <c:x val="-7.6775431861804237E-3"/>
                  <c:y val="-4.134366925064600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Лист2!$A$13:$C$15</c:f>
              <c:strCache>
                <c:ptCount val="3"/>
                <c:pt idx="0">
                  <c:v>Да может</c:v>
                </c:pt>
                <c:pt idx="1">
                  <c:v>Нет не может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Лист2!$D$13:$D$15</c:f>
              <c:numCache>
                <c:formatCode>General</c:formatCode>
                <c:ptCount val="3"/>
                <c:pt idx="0">
                  <c:v>11.5</c:v>
                </c:pt>
                <c:pt idx="1">
                  <c:v>74.3</c:v>
                </c:pt>
                <c:pt idx="2">
                  <c:v>14.2</c:v>
                </c:pt>
              </c:numCache>
            </c:numRef>
          </c:val>
        </c:ser>
        <c:shape val="cylinder"/>
        <c:axId val="134653824"/>
        <c:axId val="134655360"/>
        <c:axId val="0"/>
      </c:bar3DChart>
      <c:catAx>
        <c:axId val="13465382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655360"/>
        <c:crosses val="autoZero"/>
        <c:auto val="1"/>
        <c:lblAlgn val="ctr"/>
        <c:lblOffset val="100"/>
      </c:catAx>
      <c:valAx>
        <c:axId val="134655360"/>
        <c:scaling>
          <c:orientation val="minMax"/>
        </c:scaling>
        <c:axPos val="l"/>
        <c:majorGridlines/>
        <c:numFmt formatCode="General" sourceLinked="1"/>
        <c:tickLblPos val="nextTo"/>
        <c:crossAx val="1346538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Лист2!$E$17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Лист2!$A$18:$D$29</c:f>
              <c:strCache>
                <c:ptCount val="12"/>
                <c:pt idx="0">
                  <c:v>Курение</c:v>
                </c:pt>
                <c:pt idx="1">
                  <c:v>Плавание в бассейне</c:v>
                </c:pt>
                <c:pt idx="2">
                  <c:v>Использование для инъекций общих игл и шприцев</c:v>
                </c:pt>
                <c:pt idx="3">
                  <c:v>Через поцелуи</c:v>
                </c:pt>
                <c:pt idx="4">
                  <c:v>От матери к ребенку (во время беременности)</c:v>
                </c:pt>
                <c:pt idx="5">
                  <c:v>От матери к ребенку (через грудное молоко)</c:v>
                </c:pt>
                <c:pt idx="6">
                  <c:v>При рукопожатии</c:v>
                </c:pt>
                <c:pt idx="7">
                  <c:v>Незащищенные половые акты</c:v>
                </c:pt>
                <c:pt idx="8">
                  <c:v>Использование нестерильного оборудования для пирсинга и татуировок</c:v>
                </c:pt>
                <c:pt idx="9">
                  <c:v>Укусы насекомых</c:v>
                </c:pt>
                <c:pt idx="10">
                  <c:v>Использование общих бритвенных или маникюрных принадлежностей</c:v>
                </c:pt>
                <c:pt idx="11">
                  <c:v>При проведении медицинских манипуляции </c:v>
                </c:pt>
              </c:strCache>
            </c:strRef>
          </c:cat>
          <c:val>
            <c:numRef>
              <c:f>Лист2!$E$18:$E$29</c:f>
              <c:numCache>
                <c:formatCode>General</c:formatCode>
                <c:ptCount val="12"/>
                <c:pt idx="0">
                  <c:v>6.4</c:v>
                </c:pt>
                <c:pt idx="1">
                  <c:v>3.8</c:v>
                </c:pt>
                <c:pt idx="2">
                  <c:v>70.5</c:v>
                </c:pt>
                <c:pt idx="3">
                  <c:v>14.1</c:v>
                </c:pt>
                <c:pt idx="4">
                  <c:v>53.8</c:v>
                </c:pt>
                <c:pt idx="5">
                  <c:v>21.8</c:v>
                </c:pt>
                <c:pt idx="6">
                  <c:v>5.0999999999999996</c:v>
                </c:pt>
                <c:pt idx="7">
                  <c:v>88.4</c:v>
                </c:pt>
                <c:pt idx="8">
                  <c:v>53.8</c:v>
                </c:pt>
                <c:pt idx="9">
                  <c:v>11.5</c:v>
                </c:pt>
                <c:pt idx="10">
                  <c:v>28.2</c:v>
                </c:pt>
                <c:pt idx="11">
                  <c:v>42.3</c:v>
                </c:pt>
              </c:numCache>
            </c:numRef>
          </c:val>
        </c:ser>
        <c:shape val="cylinder"/>
        <c:axId val="135575808"/>
        <c:axId val="135581696"/>
        <c:axId val="0"/>
      </c:bar3DChart>
      <c:catAx>
        <c:axId val="135575808"/>
        <c:scaling>
          <c:orientation val="minMax"/>
        </c:scaling>
        <c:axPos val="l"/>
        <c:tickLblPos val="nextTo"/>
        <c:crossAx val="135581696"/>
        <c:crosses val="autoZero"/>
        <c:auto val="1"/>
        <c:lblAlgn val="ctr"/>
        <c:lblOffset val="100"/>
      </c:catAx>
      <c:valAx>
        <c:axId val="135581696"/>
        <c:scaling>
          <c:orientation val="minMax"/>
        </c:scaling>
        <c:axPos val="b"/>
        <c:majorGridlines/>
        <c:numFmt formatCode="General" sourceLinked="1"/>
        <c:tickLblPos val="nextTo"/>
        <c:crossAx val="13557580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Лист2!$D$35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2.7777777777777762E-2"/>
                  <c:y val="-8.4875562720133382E-17"/>
                </c:manualLayout>
              </c:layout>
              <c:showVal val="1"/>
            </c:dLbl>
            <c:dLbl>
              <c:idx val="1"/>
              <c:layout>
                <c:manualLayout>
                  <c:x val="-0.05"/>
                  <c:y val="-1.0609445340016671E-17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Лист2!$A$36:$C$38</c:f>
              <c:strCache>
                <c:ptCount val="3"/>
                <c:pt idx="0">
                  <c:v>По внешнему виду</c:v>
                </c:pt>
                <c:pt idx="1">
                  <c:v>При сдаче анализа крови на ВИЧ - инфекцию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Лист2!$D$36:$D$38</c:f>
              <c:numCache>
                <c:formatCode>General</c:formatCode>
                <c:ptCount val="3"/>
                <c:pt idx="0">
                  <c:v>0.1</c:v>
                </c:pt>
                <c:pt idx="1">
                  <c:v>85.8</c:v>
                </c:pt>
                <c:pt idx="2">
                  <c:v>14.1</c:v>
                </c:pt>
              </c:numCache>
            </c:numRef>
          </c:val>
        </c:ser>
        <c:shape val="cylinder"/>
        <c:axId val="135598848"/>
        <c:axId val="135600384"/>
        <c:axId val="0"/>
      </c:bar3DChart>
      <c:catAx>
        <c:axId val="13559884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600384"/>
        <c:crosses val="autoZero"/>
        <c:auto val="1"/>
        <c:lblAlgn val="ctr"/>
        <c:lblOffset val="100"/>
      </c:catAx>
      <c:valAx>
        <c:axId val="135600384"/>
        <c:scaling>
          <c:orientation val="minMax"/>
        </c:scaling>
        <c:axPos val="l"/>
        <c:majorGridlines/>
        <c:numFmt formatCode="General" sourceLinked="1"/>
        <c:tickLblPos val="nextTo"/>
        <c:crossAx val="1355988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Лист2!$B$45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Lbl>
              <c:idx val="0"/>
              <c:layout>
                <c:manualLayout>
                  <c:x val="-6.388888888888887E-2"/>
                  <c:y val="9.2592592592592622E-3"/>
                </c:manualLayout>
              </c:layout>
              <c:showVal val="1"/>
            </c:dLbl>
            <c:dLbl>
              <c:idx val="1"/>
              <c:layout>
                <c:manualLayout>
                  <c:x val="-8.8888888888888906E-2"/>
                  <c:y val="2.1218890680033345E-17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Лист2!$A$46:$A$47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Лист2!$B$46:$B$47</c:f>
              <c:numCache>
                <c:formatCode>General</c:formatCode>
                <c:ptCount val="2"/>
                <c:pt idx="0">
                  <c:v>28.2</c:v>
                </c:pt>
                <c:pt idx="1">
                  <c:v>71.8</c:v>
                </c:pt>
              </c:numCache>
            </c:numRef>
          </c:val>
        </c:ser>
        <c:shape val="cylinder"/>
        <c:axId val="135649152"/>
        <c:axId val="135650688"/>
        <c:axId val="0"/>
      </c:bar3DChart>
      <c:catAx>
        <c:axId val="13564915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650688"/>
        <c:crosses val="autoZero"/>
        <c:auto val="1"/>
        <c:lblAlgn val="ctr"/>
        <c:lblOffset val="100"/>
      </c:catAx>
      <c:valAx>
        <c:axId val="135650688"/>
        <c:scaling>
          <c:orientation val="minMax"/>
        </c:scaling>
        <c:axPos val="l"/>
        <c:majorGridlines/>
        <c:numFmt formatCode="General" sourceLinked="1"/>
        <c:tickLblPos val="nextTo"/>
        <c:crossAx val="1356491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Лист2!$B$55</c:f>
              <c:strCache>
                <c:ptCount val="1"/>
                <c:pt idx="0">
                  <c:v>%</c:v>
                </c:pt>
              </c:strCache>
            </c:strRef>
          </c:tx>
          <c:dLbls>
            <c:dLbl>
              <c:idx val="0"/>
              <c:layout>
                <c:manualLayout>
                  <c:x val="-7.2398190045248875E-2"/>
                  <c:y val="-1.1111111111111115E-2"/>
                </c:manualLayout>
              </c:layout>
              <c:showVal val="1"/>
            </c:dLbl>
            <c:dLbl>
              <c:idx val="1"/>
              <c:layout>
                <c:manualLayout>
                  <c:x val="4.5248868778280521E-2"/>
                  <c:y val="-2.222222222222223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strRef>
              <c:f>Лист2!$A$56:$A$57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Лист2!$B$56:$B$57</c:f>
              <c:numCache>
                <c:formatCode>General</c:formatCode>
                <c:ptCount val="2"/>
                <c:pt idx="0">
                  <c:v>75.599999999999994</c:v>
                </c:pt>
                <c:pt idx="1">
                  <c:v>24.4</c:v>
                </c:pt>
              </c:numCache>
            </c:numRef>
          </c:val>
        </c:ser>
        <c:shape val="cylinder"/>
        <c:axId val="135658496"/>
        <c:axId val="92947200"/>
        <c:axId val="0"/>
      </c:bar3DChart>
      <c:catAx>
        <c:axId val="135658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2947200"/>
        <c:crosses val="autoZero"/>
        <c:auto val="1"/>
        <c:lblAlgn val="ctr"/>
        <c:lblOffset val="100"/>
      </c:catAx>
      <c:valAx>
        <c:axId val="92947200"/>
        <c:scaling>
          <c:orientation val="minMax"/>
        </c:scaling>
        <c:axPos val="l"/>
        <c:majorGridlines/>
        <c:numFmt formatCode="General" sourceLinked="1"/>
        <c:tickLblPos val="nextTo"/>
        <c:crossAx val="135658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14</cp:revision>
  <cp:lastPrinted>2021-12-14T08:40:00Z</cp:lastPrinted>
  <dcterms:created xsi:type="dcterms:W3CDTF">2021-12-02T07:04:00Z</dcterms:created>
  <dcterms:modified xsi:type="dcterms:W3CDTF">2021-12-14T10:36:00Z</dcterms:modified>
</cp:coreProperties>
</file>