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16C3A" w14:textId="1CA3535C" w:rsidR="00E87D9A" w:rsidRPr="00E87D9A" w:rsidRDefault="00E87D9A" w:rsidP="00E87D9A">
      <w:pPr>
        <w:pStyle w:val="a3"/>
        <w:ind w:left="-709"/>
        <w:jc w:val="center"/>
        <w:rPr>
          <w:b/>
        </w:rPr>
      </w:pPr>
      <w:r w:rsidRPr="00E87D9A">
        <w:rPr>
          <w:b/>
        </w:rPr>
        <w:t>Репродуктивное здоровье человека</w:t>
      </w:r>
    </w:p>
    <w:p w14:paraId="561A44D0" w14:textId="77777777" w:rsidR="00E87D9A" w:rsidRDefault="00E87D9A" w:rsidP="00E87D9A">
      <w:pPr>
        <w:pStyle w:val="a3"/>
        <w:ind w:left="-709"/>
        <w:jc w:val="center"/>
      </w:pPr>
    </w:p>
    <w:p w14:paraId="15AA7A9A" w14:textId="53511437" w:rsidR="00E87D9A" w:rsidRDefault="00E87D9A" w:rsidP="00E87D9A">
      <w:pPr>
        <w:pStyle w:val="a3"/>
        <w:ind w:left="-709"/>
        <w:jc w:val="center"/>
      </w:pPr>
      <w:bookmarkStart w:id="0" w:name="_GoBack"/>
      <w:r>
        <w:rPr>
          <w:noProof/>
        </w:rPr>
        <w:drawing>
          <wp:inline distT="0" distB="0" distL="0" distR="0" wp14:anchorId="063E4679" wp14:editId="472FFF49">
            <wp:extent cx="2647507" cy="2647507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121" cy="265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E4B0F72" w14:textId="77777777" w:rsidR="00E87D9A" w:rsidRDefault="00E87D9A" w:rsidP="00E87D9A">
      <w:pPr>
        <w:pStyle w:val="a3"/>
        <w:ind w:left="-709"/>
        <w:jc w:val="center"/>
      </w:pPr>
    </w:p>
    <w:p w14:paraId="09023053" w14:textId="0D807F90" w:rsidR="00E87D9A" w:rsidRDefault="00E87D9A" w:rsidP="00E87D9A">
      <w:pPr>
        <w:pStyle w:val="a3"/>
      </w:pPr>
      <w:r w:rsidRPr="00E87D9A">
        <w:t>По определению Всемирной организации здравоохранения (ВОЗ), репродуктивное здоровье — это состояние полного физического, умственного и социального благополучия, а не просто отсутствие болезней во всех сферах, касающихся репродуктивной системы, ее функций и процессов. На мужское и женское здоровье сегодня влияет множество неблагоприятных факторов. На часть факторов человек не в силах повлиять. Но воздействие некоторых из них можно ослабить или исключить.</w:t>
      </w:r>
    </w:p>
    <w:p w14:paraId="368A06F2" w14:textId="77777777" w:rsidR="00E87D9A" w:rsidRDefault="00E87D9A" w:rsidP="00E87D9A">
      <w:pPr>
        <w:shd w:val="clear" w:color="auto" w:fill="FFFFFF"/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E87D9A">
        <w:rPr>
          <w:rFonts w:eastAsia="Times New Roman"/>
          <w:lang w:eastAsia="ru-RU"/>
        </w:rPr>
        <w:t>Женское репродуктивное здоровье зависит от образа жизни девушки. Вредные привычки нередко становятся причинами выкидышей и появления на свет слабых детей. А венерические заболевания и аборты провоцируют развитие бесплодия.</w:t>
      </w:r>
    </w:p>
    <w:p w14:paraId="39E6A93A" w14:textId="77777777" w:rsidR="00E87D9A" w:rsidRDefault="00E87D9A" w:rsidP="00E87D9A">
      <w:pPr>
        <w:shd w:val="clear" w:color="auto" w:fill="FFFFFF"/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E87D9A">
        <w:rPr>
          <w:rFonts w:eastAsia="Times New Roman"/>
          <w:lang w:eastAsia="ru-RU"/>
        </w:rPr>
        <w:t>Мужское репродуктивное здоровье зависит от двух главных факторов – потенции и сперматогенеза (образования половых клеток). Оказать негативное влияние на мужскую репродуктивную функцию способны такие инфекции как сифилис, трихомониаз, гонорея, паротит и т.д.</w:t>
      </w:r>
    </w:p>
    <w:p w14:paraId="29041F66" w14:textId="5DF277B1" w:rsidR="00E87D9A" w:rsidRPr="00E87D9A" w:rsidRDefault="00E87D9A" w:rsidP="00E87D9A">
      <w:pPr>
        <w:shd w:val="clear" w:color="auto" w:fill="FFFFFF"/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E87D9A">
        <w:rPr>
          <w:rFonts w:eastAsia="Times New Roman"/>
          <w:lang w:eastAsia="ru-RU"/>
        </w:rPr>
        <w:t>К числу внешних причин, ухудшающих репродуктивное здоровье мужчин, относятся: хронические стрессы, вредные привычки, травмы, малоподвижный образ жизни, несбалансированное питание, ношение узкой одежды и облучение.</w:t>
      </w:r>
    </w:p>
    <w:p w14:paraId="6285C238" w14:textId="60F6ED6F" w:rsidR="00E87D9A" w:rsidRPr="00E87D9A" w:rsidRDefault="00E87D9A" w:rsidP="00E87D9A">
      <w:pPr>
        <w:shd w:val="clear" w:color="auto" w:fill="FFFFFF"/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E87D9A">
        <w:rPr>
          <w:shd w:val="clear" w:color="auto" w:fill="FFFFFF"/>
        </w:rPr>
        <w:t>К факторам, определяющим ухудшение репродуктивного здоровья, относят:</w:t>
      </w:r>
      <w:r w:rsidRPr="00E87D9A">
        <w:br/>
      </w:r>
      <w:r w:rsidRPr="00E87D9A">
        <w:rPr>
          <w:shd w:val="clear" w:color="auto" w:fill="FFFFFF"/>
        </w:rPr>
        <w:t>- вредные привычки родителей, влияющие впоследствии на фертильность потомства;</w:t>
      </w:r>
      <w:r w:rsidRPr="00E87D9A">
        <w:br/>
      </w:r>
      <w:r w:rsidRPr="00E87D9A">
        <w:rPr>
          <w:shd w:val="clear" w:color="auto" w:fill="FFFFFF"/>
        </w:rPr>
        <w:t>- гиподинамия (малоподвижный образ жизни);</w:t>
      </w:r>
      <w:r w:rsidRPr="00E87D9A">
        <w:br/>
      </w:r>
      <w:r w:rsidRPr="00E87D9A">
        <w:rPr>
          <w:shd w:val="clear" w:color="auto" w:fill="FFFFFF"/>
        </w:rPr>
        <w:t>- частые стрессы, нервное и психологическое перенапряжение;</w:t>
      </w:r>
      <w:r w:rsidRPr="00E87D9A">
        <w:rPr>
          <w:shd w:val="clear" w:color="auto" w:fill="FFFFFF"/>
        </w:rPr>
        <w:br/>
        <w:t>- гормональные сбои (в т. ч. вследствие стрессов, избыточного веса);</w:t>
      </w:r>
      <w:r w:rsidRPr="00E87D9A">
        <w:rPr>
          <w:shd w:val="clear" w:color="auto" w:fill="FFFFFF"/>
        </w:rPr>
        <w:br/>
        <w:t>- инфекционно-воспалительные заболевания половой системы;</w:t>
      </w:r>
      <w:r w:rsidRPr="00E87D9A">
        <w:rPr>
          <w:shd w:val="clear" w:color="auto" w:fill="FFFFFF"/>
        </w:rPr>
        <w:br/>
        <w:t>- перенесенные хирургические операции, аборты у женщин;</w:t>
      </w:r>
      <w:r w:rsidRPr="00E87D9A">
        <w:rPr>
          <w:shd w:val="clear" w:color="auto" w:fill="FFFFFF"/>
        </w:rPr>
        <w:br/>
        <w:t>- несбалансированное питание, недостаток витаминов, микроэлементов.</w:t>
      </w:r>
      <w:r w:rsidRPr="00E87D9A">
        <w:rPr>
          <w:shd w:val="clear" w:color="auto" w:fill="FFFFFF"/>
        </w:rPr>
        <w:br/>
      </w:r>
      <w:r w:rsidRPr="00E87D9A">
        <w:rPr>
          <w:shd w:val="clear" w:color="auto" w:fill="FFFFFF"/>
        </w:rPr>
        <w:br/>
        <w:t>Специалисты советуют внимательно относиться к своему здоровью и вовремя обращаться за помощью, особенно, если зачать ребенка не удается больше года.</w:t>
      </w:r>
    </w:p>
    <w:sectPr w:rsidR="00E87D9A" w:rsidRPr="00E87D9A" w:rsidSect="00E87D9A">
      <w:pgSz w:w="11906" w:h="16838"/>
      <w:pgMar w:top="284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67"/>
    <w:rsid w:val="000B2067"/>
    <w:rsid w:val="004A1E10"/>
    <w:rsid w:val="00DD77A8"/>
    <w:rsid w:val="00E87D9A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E85D"/>
  <w15:chartTrackingRefBased/>
  <w15:docId w15:val="{78DC074E-E719-4EA0-827B-C92555FC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ttomactioncount">
    <w:name w:val="postbottomaction__count"/>
    <w:basedOn w:val="a0"/>
    <w:rsid w:val="00E87D9A"/>
  </w:style>
  <w:style w:type="character" w:customStyle="1" w:styleId="visually-hidden">
    <w:name w:val="visually-hidden"/>
    <w:basedOn w:val="a0"/>
    <w:rsid w:val="00E87D9A"/>
  </w:style>
  <w:style w:type="character" w:customStyle="1" w:styleId="blindlabel">
    <w:name w:val="blind_label"/>
    <w:basedOn w:val="a0"/>
    <w:rsid w:val="00E87D9A"/>
  </w:style>
  <w:style w:type="character" w:customStyle="1" w:styleId="views">
    <w:name w:val="_views"/>
    <w:basedOn w:val="a0"/>
    <w:rsid w:val="00E87D9A"/>
  </w:style>
  <w:style w:type="paragraph" w:styleId="a3">
    <w:name w:val="Body Text Indent"/>
    <w:basedOn w:val="a"/>
    <w:link w:val="a4"/>
    <w:uiPriority w:val="99"/>
    <w:unhideWhenUsed/>
    <w:rsid w:val="00E87D9A"/>
    <w:pPr>
      <w:shd w:val="clear" w:color="auto" w:fill="FFFFFF"/>
      <w:spacing w:after="0" w:line="240" w:lineRule="auto"/>
      <w:ind w:firstLine="709"/>
      <w:contextualSpacing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7D9A"/>
    <w:rPr>
      <w:rFonts w:eastAsia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5934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4</cp:revision>
  <dcterms:created xsi:type="dcterms:W3CDTF">2024-01-22T11:37:00Z</dcterms:created>
  <dcterms:modified xsi:type="dcterms:W3CDTF">2024-01-23T05:48:00Z</dcterms:modified>
</cp:coreProperties>
</file>