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6" w:rsidRPr="00594325" w:rsidRDefault="00E134E6" w:rsidP="00E1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обзор по результатам проведения теста </w:t>
      </w:r>
      <w:proofErr w:type="spellStart"/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>Фагерстр</w:t>
      </w:r>
      <w:r w:rsidR="00B25A69" w:rsidRPr="0059432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proofErr w:type="spellEnd"/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населения </w:t>
      </w:r>
      <w:proofErr w:type="spellStart"/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5943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594325" w:rsidRDefault="00594325" w:rsidP="00A472C5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</w:p>
    <w:p w:rsidR="00594325" w:rsidRDefault="00E134E6" w:rsidP="00A472C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Никотиновая зависимость – это проблема мирового масштаба. В каждом государстве найдутся люди, у которых есть эта пагубная привычка.</w:t>
      </w:r>
    </w:p>
    <w:p w:rsidR="00E134E6" w:rsidRPr="00594325" w:rsidRDefault="00E134E6" w:rsidP="00A472C5">
      <w:pPr>
        <w:pStyle w:val="a7"/>
        <w:spacing w:before="0" w:beforeAutospacing="0" w:after="0" w:afterAutospacing="0"/>
        <w:ind w:left="142" w:firstLine="425"/>
        <w:jc w:val="both"/>
        <w:rPr>
          <w:rStyle w:val="a3"/>
          <w:sz w:val="25"/>
          <w:szCs w:val="25"/>
        </w:rPr>
      </w:pPr>
      <w:r w:rsidRPr="00594325">
        <w:rPr>
          <w:sz w:val="25"/>
          <w:szCs w:val="25"/>
        </w:rPr>
        <w:t>В европейских странах о табаке знают уже более 500 лет, а в России к курению пристрастились около 350 лет назад.</w:t>
      </w:r>
    </w:p>
    <w:p w:rsidR="00A472C5" w:rsidRPr="00594325" w:rsidRDefault="00E134E6" w:rsidP="00A472C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По статистическим данным </w:t>
      </w:r>
      <w:r w:rsidR="00A472C5" w:rsidRPr="00594325">
        <w:rPr>
          <w:sz w:val="25"/>
          <w:szCs w:val="25"/>
        </w:rPr>
        <w:t>Всемирной Организации Здравоохранения (ВОЗ)</w:t>
      </w:r>
      <w:r w:rsidRPr="00594325">
        <w:rPr>
          <w:sz w:val="25"/>
          <w:szCs w:val="25"/>
        </w:rPr>
        <w:t xml:space="preserve">, на нашей планете в среднем от осложнений, вызванных курением, каждые 10 секунд гибнет один человек. А ежегодно курение требует жертву в 5—5,5 </w:t>
      </w:r>
      <w:proofErr w:type="spellStart"/>
      <w:proofErr w:type="gramStart"/>
      <w:r w:rsidRPr="00594325">
        <w:rPr>
          <w:sz w:val="25"/>
          <w:szCs w:val="25"/>
        </w:rPr>
        <w:t>млн</w:t>
      </w:r>
      <w:proofErr w:type="spellEnd"/>
      <w:proofErr w:type="gramEnd"/>
      <w:r w:rsidRPr="00594325">
        <w:rPr>
          <w:sz w:val="25"/>
          <w:szCs w:val="25"/>
        </w:rPr>
        <w:t xml:space="preserve"> людей. </w:t>
      </w:r>
    </w:p>
    <w:p w:rsidR="00A472C5" w:rsidRPr="00594325" w:rsidRDefault="00A472C5" w:rsidP="00A472C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</w:p>
    <w:p w:rsidR="00E134E6" w:rsidRPr="00594325" w:rsidRDefault="00E134E6" w:rsidP="00A472C5">
      <w:pPr>
        <w:pStyle w:val="a7"/>
        <w:spacing w:before="0" w:beforeAutospacing="0" w:after="0" w:afterAutospacing="0"/>
        <w:ind w:left="142" w:firstLine="425"/>
        <w:jc w:val="both"/>
        <w:rPr>
          <w:rStyle w:val="a3"/>
          <w:sz w:val="25"/>
          <w:szCs w:val="25"/>
        </w:rPr>
      </w:pPr>
      <w:r w:rsidRPr="00594325">
        <w:rPr>
          <w:sz w:val="25"/>
          <w:szCs w:val="25"/>
        </w:rPr>
        <w:t>Специалисты, анализируя результаты, дают крайне неутешительный прогноз.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Одна сигарета уменьшает продолжительность жизни на 20 минут.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Выкуренная пачка сигаретных изделий – на 6 часов.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Курильщик со стажем курения в один месяц теряет 3 месяца существования.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Продолжительность увлечения табаком в 5 лет забирает у человека год жизни.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Если любовь к сигаретам длится 20 лет – людям придется отдать 6 лет своего существования.</w:t>
      </w:r>
    </w:p>
    <w:p w:rsidR="00E134E6" w:rsidRPr="00594325" w:rsidRDefault="00E134E6" w:rsidP="00A472C5">
      <w:pPr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Заядлые </w:t>
      </w:r>
      <w:proofErr w:type="spellStart"/>
      <w:r w:rsidRPr="00594325">
        <w:rPr>
          <w:rFonts w:ascii="Times New Roman" w:eastAsia="Times New Roman" w:hAnsi="Times New Roman" w:cs="Times New Roman"/>
          <w:sz w:val="25"/>
          <w:szCs w:val="25"/>
        </w:rPr>
        <w:t>сигаретоманы</w:t>
      </w:r>
      <w:proofErr w:type="spellEnd"/>
      <w:r w:rsidRPr="00594325">
        <w:rPr>
          <w:rFonts w:ascii="Times New Roman" w:eastAsia="Times New Roman" w:hAnsi="Times New Roman" w:cs="Times New Roman"/>
          <w:sz w:val="25"/>
          <w:szCs w:val="25"/>
        </w:rPr>
        <w:t>, которые дружат с курением около 40 лет, заплатят 10 годами жизни.</w:t>
      </w:r>
    </w:p>
    <w:p w:rsidR="00A472C5" w:rsidRPr="00594325" w:rsidRDefault="00A472C5" w:rsidP="00A75C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34E6" w:rsidRPr="00594325" w:rsidRDefault="00E134E6" w:rsidP="00A472C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Зависимость от никотина уже давно стало общемировой бедой. В 80-х годах прошлого столетия по всему миру пронеслась очередная массовая волна антитабачной пропаганды, но количе</w:t>
      </w:r>
      <w:r w:rsidR="00B25A69" w:rsidRPr="00594325">
        <w:rPr>
          <w:rFonts w:ascii="Times New Roman" w:eastAsia="Times New Roman" w:hAnsi="Times New Roman" w:cs="Times New Roman"/>
          <w:sz w:val="25"/>
          <w:szCs w:val="25"/>
        </w:rPr>
        <w:t>ств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о курильщиков лишь возросло.</w:t>
      </w:r>
    </w:p>
    <w:p w:rsidR="00A472C5" w:rsidRPr="00594325" w:rsidRDefault="00E134E6" w:rsidP="00A472C5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В целом уровень распространения увлечения сигаретами по нашей стране отличается негативными показателями</w:t>
      </w:r>
      <w:r w:rsidR="00A472C5" w:rsidRPr="0059432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A472C5" w:rsidRPr="00594325" w:rsidRDefault="00A472C5" w:rsidP="00A472C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sz w:val="25"/>
          <w:szCs w:val="25"/>
        </w:rPr>
        <w:t xml:space="preserve">В 2020 году Россия заняла пятое место в рейтинге самых курящих стран. При этом по количеству выкуренных сигарет на человека в день (включая детей) ― первое (5,9 сигареты). 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На втором месте Китай (5,2 сигареты), на третьем ― Южная Корея (4,8 сигареты). Также в рейтинг попали Япония, Турция, Германия, Индонезия, США, Филиппины и Индия.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По данным экспертов, в прошлом году россияне выкурили 300 </w:t>
      </w:r>
      <w:proofErr w:type="spellStart"/>
      <w:proofErr w:type="gramStart"/>
      <w:r w:rsidRPr="00594325">
        <w:rPr>
          <w:sz w:val="25"/>
          <w:szCs w:val="25"/>
        </w:rPr>
        <w:t>млрд</w:t>
      </w:r>
      <w:proofErr w:type="spellEnd"/>
      <w:proofErr w:type="gramEnd"/>
      <w:r w:rsidRPr="00594325">
        <w:rPr>
          <w:sz w:val="25"/>
          <w:szCs w:val="25"/>
        </w:rPr>
        <w:t xml:space="preserve"> сигарет. В среднем, на одного курящего россиянина в год приходится 2 тыс. выкуренных сигарет. Среднестатистический мужчина выкуривает в день прим</w:t>
      </w:r>
      <w:r w:rsidR="00594325">
        <w:rPr>
          <w:sz w:val="25"/>
          <w:szCs w:val="25"/>
        </w:rPr>
        <w:t>ерно 20 сигарет, а женщина ― 15</w:t>
      </w:r>
      <w:r w:rsidRPr="00594325">
        <w:rPr>
          <w:sz w:val="25"/>
          <w:szCs w:val="25"/>
        </w:rPr>
        <w:t>.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Более 20% российских курильщиков пристрастились к вредной привычке в 14-15 лет. Исследование показало, что среди опрошенных подростков от 14 до 18 лет курят более 40% мальчиков и примерно 7% девочек.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По информации Росстата, курит в России почти каждый четвертый (22,5%), а количество заядлых курильщиков увеличивается с каждой возрастной группой: от 6,9% среди подростков 15–19 лет до 32,5% для людей 40–50 лет (самые курящие). После 50-ти этот процент снова сокращается.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Учитывая то, сколько людей курит в России, курение можно, без сомнений, назвать одной из главных бед российского общества. В последние годы правительство страны ведет систематическую и планомерную антитабачную кампанию, не жалея на нее денег и информационных ресурсов.</w:t>
      </w:r>
    </w:p>
    <w:p w:rsidR="00A472C5" w:rsidRPr="00594325" w:rsidRDefault="00A472C5" w:rsidP="00A472C5">
      <w:pPr>
        <w:pStyle w:val="paragraph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Число курильщиков неуклонно снижается, но не так быстро, как хотелось бы, ведь государственным интересам противостоят табачные компании, лоббирующие собственные интересы. В ежегодных статистических отчетах можно узнать, сколько людей курит в России. Цифры все еще удручающие.</w:t>
      </w:r>
    </w:p>
    <w:p w:rsidR="00E134E6" w:rsidRPr="00594325" w:rsidRDefault="00E134E6" w:rsidP="00A472C5">
      <w:pPr>
        <w:pStyle w:val="a7"/>
        <w:spacing w:before="0" w:beforeAutospacing="0" w:after="0" w:afterAutospacing="0"/>
        <w:ind w:left="142" w:firstLine="425"/>
        <w:jc w:val="both"/>
        <w:rPr>
          <w:rStyle w:val="a3"/>
          <w:sz w:val="25"/>
          <w:szCs w:val="25"/>
        </w:rPr>
      </w:pP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В рамках месячника «Отказ от табака, алкоголя, наркотиков – путь к здоровью» сотрудниками отдела мониторинга здоровья ОГБУЗ «Центр медицинской профилактики города Старого Оскола» был проведен тест </w:t>
      </w:r>
      <w:proofErr w:type="spellStart"/>
      <w:r w:rsidRPr="00594325">
        <w:rPr>
          <w:rFonts w:ascii="Times New Roman" w:eastAsia="Times New Roman" w:hAnsi="Times New Roman" w:cs="Times New Roman"/>
          <w:sz w:val="25"/>
          <w:szCs w:val="25"/>
        </w:rPr>
        <w:t>Фагерстрема</w:t>
      </w:r>
      <w:proofErr w:type="spellEnd"/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 на определение никотиновой зависимости методом социологического опроса. 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b/>
          <w:sz w:val="25"/>
          <w:szCs w:val="25"/>
        </w:rPr>
        <w:t>Проблема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: влияние курения на организм. </w:t>
      </w:r>
    </w:p>
    <w:p w:rsidR="00B25A69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b/>
          <w:sz w:val="25"/>
          <w:szCs w:val="25"/>
        </w:rPr>
        <w:t>Цель опроса:</w:t>
      </w:r>
      <w:r w:rsidR="00B25A6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определение тяжести</w:t>
      </w:r>
      <w:r w:rsidR="00B25A6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абстинентного синдрома.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b/>
          <w:sz w:val="25"/>
          <w:szCs w:val="25"/>
        </w:rPr>
        <w:t>Объект исследования:</w:t>
      </w:r>
      <w:r w:rsidR="00C662B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фактор риска</w:t>
      </w:r>
      <w:r w:rsidR="00C662B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-</w:t>
      </w:r>
      <w:r w:rsidR="00C662B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594325">
        <w:rPr>
          <w:rFonts w:ascii="Times New Roman" w:eastAsia="Times New Roman" w:hAnsi="Times New Roman" w:cs="Times New Roman"/>
          <w:sz w:val="25"/>
          <w:szCs w:val="25"/>
        </w:rPr>
        <w:t>табакокурение</w:t>
      </w:r>
      <w:proofErr w:type="spellEnd"/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b/>
          <w:sz w:val="25"/>
          <w:szCs w:val="25"/>
        </w:rPr>
        <w:t>Предмет исследования: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 результаты анонимного анкетирования.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В соответствии с указанной целью сотрудниками отдела мониторинга здоровья ОГБУЗ «ЦМП» были поставлены следующие задачи: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1.Провести анонимное анкетирование</w:t>
      </w:r>
    </w:p>
    <w:p w:rsidR="00A472C5" w:rsidRPr="00594325" w:rsidRDefault="00A472C5" w:rsidP="00C23F9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>2.Проанализировать полученные результаты.</w:t>
      </w:r>
    </w:p>
    <w:p w:rsidR="00A472C5" w:rsidRPr="00594325" w:rsidRDefault="00A472C5" w:rsidP="00A472C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472C5" w:rsidRPr="00594325" w:rsidRDefault="00C23F98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В реализации данного исследования задействованы 45 респондентов, имеющих фактор риска – </w:t>
      </w:r>
      <w:proofErr w:type="spellStart"/>
      <w:r w:rsidRPr="00594325">
        <w:rPr>
          <w:sz w:val="25"/>
          <w:szCs w:val="25"/>
        </w:rPr>
        <w:t>табакокурение</w:t>
      </w:r>
      <w:proofErr w:type="spellEnd"/>
      <w:r w:rsidRPr="00594325">
        <w:rPr>
          <w:sz w:val="25"/>
          <w:szCs w:val="25"/>
        </w:rPr>
        <w:t xml:space="preserve">. </w:t>
      </w:r>
      <w:r w:rsidR="00A472C5" w:rsidRPr="00594325">
        <w:rPr>
          <w:sz w:val="25"/>
          <w:szCs w:val="25"/>
        </w:rPr>
        <w:t xml:space="preserve">В социологическом опросе была использована оригинальная анкета «Тест </w:t>
      </w:r>
      <w:proofErr w:type="spellStart"/>
      <w:r w:rsidR="00A472C5" w:rsidRPr="00594325">
        <w:rPr>
          <w:sz w:val="25"/>
          <w:szCs w:val="25"/>
        </w:rPr>
        <w:t>Фагерстрема</w:t>
      </w:r>
      <w:proofErr w:type="spellEnd"/>
      <w:r w:rsidR="00A472C5" w:rsidRPr="00594325">
        <w:rPr>
          <w:sz w:val="25"/>
          <w:szCs w:val="25"/>
        </w:rPr>
        <w:t>».</w:t>
      </w:r>
    </w:p>
    <w:p w:rsidR="00B25A69" w:rsidRPr="00594325" w:rsidRDefault="00A472C5" w:rsidP="00594325">
      <w:pPr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Тест </w:t>
      </w:r>
      <w:proofErr w:type="spellStart"/>
      <w:r w:rsidRPr="00594325">
        <w:rPr>
          <w:rFonts w:ascii="Times New Roman" w:eastAsia="Times New Roman" w:hAnsi="Times New Roman" w:cs="Times New Roman"/>
          <w:sz w:val="25"/>
          <w:szCs w:val="25"/>
        </w:rPr>
        <w:t>Фагерстрема</w:t>
      </w:r>
      <w:proofErr w:type="spellEnd"/>
      <w:r w:rsidRPr="00594325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r w:rsidR="00B25A69" w:rsidRPr="0059432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eastAsia="Times New Roman" w:hAnsi="Times New Roman" w:cs="Times New Roman"/>
          <w:sz w:val="25"/>
          <w:szCs w:val="25"/>
        </w:rPr>
        <w:t>определяет связь между индивидуальным баллом и тяжестью проявления абстинентного синдрома.</w:t>
      </w:r>
      <w:r w:rsidR="00B25A69" w:rsidRPr="00594325">
        <w:rPr>
          <w:rFonts w:ascii="Times New Roman" w:hAnsi="Times New Roman" w:cs="Times New Roman"/>
          <w:sz w:val="25"/>
          <w:szCs w:val="25"/>
        </w:rPr>
        <w:t xml:space="preserve"> Тест получил свое название благодаря своему создателю — Карлу </w:t>
      </w:r>
      <w:proofErr w:type="spellStart"/>
      <w:r w:rsidR="00B25A69" w:rsidRPr="00594325">
        <w:rPr>
          <w:rFonts w:ascii="Times New Roman" w:hAnsi="Times New Roman" w:cs="Times New Roman"/>
          <w:sz w:val="25"/>
          <w:szCs w:val="25"/>
        </w:rPr>
        <w:t>Фагестрему</w:t>
      </w:r>
      <w:proofErr w:type="spellEnd"/>
      <w:r w:rsidR="00B25A69" w:rsidRPr="00594325">
        <w:rPr>
          <w:rFonts w:ascii="Times New Roman" w:hAnsi="Times New Roman" w:cs="Times New Roman"/>
          <w:sz w:val="25"/>
          <w:szCs w:val="25"/>
        </w:rPr>
        <w:t>, ученому из Швеции, одному из основателей «Общества по изучению никотина и табака».</w:t>
      </w:r>
    </w:p>
    <w:p w:rsidR="00E134E6" w:rsidRPr="00594325" w:rsidRDefault="00B25A69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 Включает в себя 6 вопросов: чем выше балл, тем сильнее будет проявляться абстиненция.</w:t>
      </w:r>
    </w:p>
    <w:p w:rsidR="00C23F98" w:rsidRPr="00594325" w:rsidRDefault="00C23F98" w:rsidP="00C23F98">
      <w:pPr>
        <w:pStyle w:val="a7"/>
        <w:spacing w:before="0" w:beforeAutospacing="0" w:after="0" w:afterAutospacing="0"/>
        <w:jc w:val="center"/>
        <w:rPr>
          <w:rStyle w:val="a3"/>
          <w:b w:val="0"/>
          <w:sz w:val="25"/>
          <w:szCs w:val="25"/>
        </w:rPr>
      </w:pPr>
      <w:r w:rsidRPr="00594325">
        <w:rPr>
          <w:b/>
          <w:sz w:val="25"/>
          <w:szCs w:val="25"/>
        </w:rPr>
        <w:t xml:space="preserve">Тест </w:t>
      </w:r>
      <w:proofErr w:type="spellStart"/>
      <w:r w:rsidRPr="00594325">
        <w:rPr>
          <w:b/>
          <w:sz w:val="25"/>
          <w:szCs w:val="25"/>
        </w:rPr>
        <w:t>Фагерстрема</w:t>
      </w:r>
      <w:proofErr w:type="spellEnd"/>
    </w:p>
    <w:p w:rsidR="00307826" w:rsidRPr="00594325" w:rsidRDefault="00307826" w:rsidP="00C2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>Как скоро вы тянетесь за сигаретой, после того как проснетесь</w:t>
      </w:r>
      <w:r w:rsidR="00ED7F4E" w:rsidRPr="00594325">
        <w:rPr>
          <w:rFonts w:ascii="Times New Roman" w:hAnsi="Times New Roman" w:cs="Times New Roman"/>
          <w:b/>
          <w:sz w:val="25"/>
          <w:szCs w:val="25"/>
        </w:rPr>
        <w:t>?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ED7F4E" w:rsidRPr="00594325">
        <w:rPr>
          <w:rFonts w:ascii="Times New Roman" w:hAnsi="Times New Roman" w:cs="Times New Roman"/>
          <w:sz w:val="25"/>
          <w:szCs w:val="25"/>
        </w:rPr>
        <w:br/>
        <w:t>1. в течени</w:t>
      </w:r>
      <w:proofErr w:type="gramStart"/>
      <w:r w:rsidR="00ED7F4E" w:rsidRPr="0059432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ED7F4E" w:rsidRPr="00594325">
        <w:rPr>
          <w:rFonts w:ascii="Times New Roman" w:hAnsi="Times New Roman" w:cs="Times New Roman"/>
          <w:sz w:val="25"/>
          <w:szCs w:val="25"/>
        </w:rPr>
        <w:t xml:space="preserve"> первых 5 минут ( 3)</w:t>
      </w:r>
      <w:r w:rsidRPr="00594325">
        <w:rPr>
          <w:rFonts w:ascii="Times New Roman" w:hAnsi="Times New Roman" w:cs="Times New Roman"/>
          <w:sz w:val="25"/>
          <w:szCs w:val="25"/>
        </w:rPr>
        <w:br/>
        <w:t>2. через 6 – 30 минут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 </w:t>
      </w:r>
      <w:r w:rsidR="00C23F98" w:rsidRPr="00594325">
        <w:rPr>
          <w:rFonts w:ascii="Times New Roman" w:hAnsi="Times New Roman" w:cs="Times New Roman"/>
          <w:sz w:val="25"/>
          <w:szCs w:val="25"/>
        </w:rPr>
        <w:t>2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3. через 31 – 60 минут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 </w:t>
      </w:r>
      <w:r w:rsidR="00C23F98" w:rsidRPr="00594325">
        <w:rPr>
          <w:rFonts w:ascii="Times New Roman" w:hAnsi="Times New Roman" w:cs="Times New Roman"/>
          <w:sz w:val="25"/>
          <w:szCs w:val="25"/>
        </w:rPr>
        <w:t>1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4. более, чем через 60 минут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 </w:t>
      </w:r>
      <w:r w:rsidR="00C23F98" w:rsidRPr="00594325">
        <w:rPr>
          <w:rFonts w:ascii="Times New Roman" w:hAnsi="Times New Roman" w:cs="Times New Roman"/>
          <w:sz w:val="25"/>
          <w:szCs w:val="25"/>
        </w:rPr>
        <w:t>0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</w:p>
    <w:p w:rsidR="00307826" w:rsidRPr="00594325" w:rsidRDefault="00307826" w:rsidP="00C2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>Тяжело ли вам воздержаться от курения в тех местах, где оно запрещено?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1. Да</w:t>
      </w:r>
      <w:r w:rsidR="00C662B9" w:rsidRPr="00594325">
        <w:rPr>
          <w:rFonts w:ascii="Times New Roman" w:hAnsi="Times New Roman" w:cs="Times New Roman"/>
          <w:sz w:val="25"/>
          <w:szCs w:val="25"/>
        </w:rPr>
        <w:t xml:space="preserve"> (1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2. Нет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</w:t>
      </w:r>
      <w:r w:rsidR="00C662B9" w:rsidRPr="00594325">
        <w:rPr>
          <w:rFonts w:ascii="Times New Roman" w:hAnsi="Times New Roman" w:cs="Times New Roman"/>
          <w:sz w:val="25"/>
          <w:szCs w:val="25"/>
        </w:rPr>
        <w:t>0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</w:p>
    <w:p w:rsidR="00307826" w:rsidRPr="00594325" w:rsidRDefault="00307826" w:rsidP="00C2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>От какой сигареты вам было бы тяжелее всего воздержаться?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1. От утренней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</w:t>
      </w:r>
      <w:r w:rsidR="00C662B9" w:rsidRPr="00594325">
        <w:rPr>
          <w:rFonts w:ascii="Times New Roman" w:hAnsi="Times New Roman" w:cs="Times New Roman"/>
          <w:sz w:val="25"/>
          <w:szCs w:val="25"/>
        </w:rPr>
        <w:t>1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2. От последующей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(</w:t>
      </w:r>
      <w:r w:rsidR="00C662B9" w:rsidRPr="00594325">
        <w:rPr>
          <w:rFonts w:ascii="Times New Roman" w:hAnsi="Times New Roman" w:cs="Times New Roman"/>
          <w:sz w:val="25"/>
          <w:szCs w:val="25"/>
        </w:rPr>
        <w:t>0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</w:p>
    <w:p w:rsidR="00C662B9" w:rsidRPr="00594325" w:rsidRDefault="00307826" w:rsidP="00C662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 xml:space="preserve">Сколько сигарет в день вы выкуриваете? </w:t>
      </w:r>
      <w:r w:rsidRPr="00594325">
        <w:rPr>
          <w:rFonts w:ascii="Times New Roman" w:hAnsi="Times New Roman" w:cs="Times New Roman"/>
          <w:sz w:val="25"/>
          <w:szCs w:val="25"/>
        </w:rPr>
        <w:br/>
        <w:t>1. До 10</w:t>
      </w:r>
      <w:r w:rsidR="000A5957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C662B9" w:rsidRPr="00594325">
        <w:rPr>
          <w:rFonts w:ascii="Times New Roman" w:hAnsi="Times New Roman" w:cs="Times New Roman"/>
          <w:sz w:val="25"/>
          <w:szCs w:val="25"/>
        </w:rPr>
        <w:t xml:space="preserve"> (0</w:t>
      </w:r>
      <w:r w:rsidR="00ED7F4E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7826" w:rsidRPr="00594325" w:rsidRDefault="00307826" w:rsidP="00C662B9">
      <w:pPr>
        <w:spacing w:after="0" w:line="240" w:lineRule="auto"/>
        <w:ind w:left="709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sz w:val="25"/>
          <w:szCs w:val="25"/>
        </w:rPr>
        <w:t>2. От 11 до 20</w:t>
      </w:r>
      <w:r w:rsidR="000A5957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8A74FC" w:rsidRPr="00594325">
        <w:rPr>
          <w:rFonts w:ascii="Times New Roman" w:hAnsi="Times New Roman" w:cs="Times New Roman"/>
          <w:sz w:val="25"/>
          <w:szCs w:val="25"/>
        </w:rPr>
        <w:t xml:space="preserve"> (</w:t>
      </w:r>
      <w:r w:rsidR="00C662B9" w:rsidRPr="00594325">
        <w:rPr>
          <w:rFonts w:ascii="Times New Roman" w:hAnsi="Times New Roman" w:cs="Times New Roman"/>
          <w:sz w:val="25"/>
          <w:szCs w:val="25"/>
        </w:rPr>
        <w:t>1</w:t>
      </w:r>
      <w:r w:rsidR="008A74FC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ED7F4E" w:rsidRPr="00594325">
        <w:rPr>
          <w:rFonts w:ascii="Times New Roman" w:hAnsi="Times New Roman" w:cs="Times New Roman"/>
          <w:sz w:val="25"/>
          <w:szCs w:val="25"/>
        </w:rPr>
        <w:t xml:space="preserve">  </w:t>
      </w:r>
      <w:r w:rsidRPr="00594325">
        <w:rPr>
          <w:rFonts w:ascii="Times New Roman" w:hAnsi="Times New Roman" w:cs="Times New Roman"/>
          <w:sz w:val="25"/>
          <w:szCs w:val="25"/>
        </w:rPr>
        <w:br/>
        <w:t>3. От 21 до 30</w:t>
      </w:r>
      <w:r w:rsidR="000A5957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8A74FC" w:rsidRPr="00594325">
        <w:rPr>
          <w:rFonts w:ascii="Times New Roman" w:hAnsi="Times New Roman" w:cs="Times New Roman"/>
          <w:sz w:val="25"/>
          <w:szCs w:val="25"/>
        </w:rPr>
        <w:t>(</w:t>
      </w:r>
      <w:r w:rsidR="00C662B9" w:rsidRPr="00594325">
        <w:rPr>
          <w:rFonts w:ascii="Times New Roman" w:hAnsi="Times New Roman" w:cs="Times New Roman"/>
          <w:sz w:val="25"/>
          <w:szCs w:val="25"/>
        </w:rPr>
        <w:t>2</w:t>
      </w:r>
      <w:r w:rsidR="008A74FC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4. Более 30</w:t>
      </w:r>
      <w:r w:rsidR="000A5957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8A74FC" w:rsidRPr="00594325">
        <w:rPr>
          <w:rFonts w:ascii="Times New Roman" w:hAnsi="Times New Roman" w:cs="Times New Roman"/>
          <w:sz w:val="25"/>
          <w:szCs w:val="25"/>
        </w:rPr>
        <w:t>(3)</w:t>
      </w:r>
    </w:p>
    <w:p w:rsidR="00307826" w:rsidRPr="00594325" w:rsidRDefault="00C662B9" w:rsidP="00C2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 xml:space="preserve">Вы курите чаще </w:t>
      </w:r>
      <w:proofErr w:type="gramStart"/>
      <w:r w:rsidRPr="00594325">
        <w:rPr>
          <w:rFonts w:ascii="Times New Roman" w:hAnsi="Times New Roman" w:cs="Times New Roman"/>
          <w:b/>
          <w:sz w:val="25"/>
          <w:szCs w:val="25"/>
        </w:rPr>
        <w:t>в первые</w:t>
      </w:r>
      <w:proofErr w:type="gramEnd"/>
      <w:r w:rsidRPr="00594325">
        <w:rPr>
          <w:rFonts w:ascii="Times New Roman" w:hAnsi="Times New Roman" w:cs="Times New Roman"/>
          <w:b/>
          <w:sz w:val="25"/>
          <w:szCs w:val="25"/>
        </w:rPr>
        <w:t xml:space="preserve"> часы после пробуждения, чем в течение остальной части дня</w:t>
      </w:r>
      <w:r w:rsidR="00307826" w:rsidRPr="00594325">
        <w:rPr>
          <w:rFonts w:ascii="Times New Roman" w:hAnsi="Times New Roman" w:cs="Times New Roman"/>
          <w:b/>
          <w:sz w:val="25"/>
          <w:szCs w:val="25"/>
        </w:rPr>
        <w:t>?</w:t>
      </w:r>
      <w:r w:rsidR="00307826"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="00307826" w:rsidRPr="00594325">
        <w:rPr>
          <w:rFonts w:ascii="Times New Roman" w:hAnsi="Times New Roman" w:cs="Times New Roman"/>
          <w:sz w:val="25"/>
          <w:szCs w:val="25"/>
        </w:rPr>
        <w:br/>
        <w:t>1. Утром</w:t>
      </w:r>
      <w:r w:rsidRPr="00594325">
        <w:rPr>
          <w:rFonts w:ascii="Times New Roman" w:hAnsi="Times New Roman" w:cs="Times New Roman"/>
          <w:sz w:val="25"/>
          <w:szCs w:val="25"/>
        </w:rPr>
        <w:t xml:space="preserve"> (1)</w:t>
      </w:r>
      <w:r w:rsidRPr="00594325">
        <w:rPr>
          <w:rFonts w:ascii="Times New Roman" w:hAnsi="Times New Roman" w:cs="Times New Roman"/>
          <w:sz w:val="25"/>
          <w:szCs w:val="25"/>
        </w:rPr>
        <w:br/>
        <w:t>2. На протяжении дня (2</w:t>
      </w:r>
      <w:r w:rsidR="008A74FC" w:rsidRPr="00594325">
        <w:rPr>
          <w:rFonts w:ascii="Times New Roman" w:hAnsi="Times New Roman" w:cs="Times New Roman"/>
          <w:sz w:val="25"/>
          <w:szCs w:val="25"/>
        </w:rPr>
        <w:t>)</w:t>
      </w:r>
    </w:p>
    <w:p w:rsidR="00307826" w:rsidRPr="00594325" w:rsidRDefault="00307826" w:rsidP="00C23F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94325">
        <w:rPr>
          <w:rFonts w:ascii="Times New Roman" w:hAnsi="Times New Roman" w:cs="Times New Roman"/>
          <w:b/>
          <w:sz w:val="25"/>
          <w:szCs w:val="25"/>
        </w:rPr>
        <w:t>Курите ли вы во время болезни, когда должны придерживаться постельного режима?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1. Да</w:t>
      </w:r>
      <w:r w:rsidR="00C662B9" w:rsidRPr="00594325">
        <w:rPr>
          <w:rFonts w:ascii="Times New Roman" w:hAnsi="Times New Roman" w:cs="Times New Roman"/>
          <w:sz w:val="25"/>
          <w:szCs w:val="25"/>
        </w:rPr>
        <w:t xml:space="preserve"> (1</w:t>
      </w:r>
      <w:r w:rsidR="008A74FC" w:rsidRPr="00594325">
        <w:rPr>
          <w:rFonts w:ascii="Times New Roman" w:hAnsi="Times New Roman" w:cs="Times New Roman"/>
          <w:sz w:val="25"/>
          <w:szCs w:val="25"/>
        </w:rPr>
        <w:t>)</w:t>
      </w:r>
      <w:r w:rsidRPr="00594325">
        <w:rPr>
          <w:rFonts w:ascii="Times New Roman" w:hAnsi="Times New Roman" w:cs="Times New Roman"/>
          <w:sz w:val="25"/>
          <w:szCs w:val="25"/>
        </w:rPr>
        <w:t xml:space="preserve"> </w:t>
      </w:r>
      <w:r w:rsidRPr="00594325">
        <w:rPr>
          <w:rFonts w:ascii="Times New Roman" w:hAnsi="Times New Roman" w:cs="Times New Roman"/>
          <w:sz w:val="25"/>
          <w:szCs w:val="25"/>
        </w:rPr>
        <w:br/>
        <w:t>2. Нет</w:t>
      </w:r>
      <w:r w:rsidR="00C662B9" w:rsidRPr="00594325">
        <w:rPr>
          <w:rFonts w:ascii="Times New Roman" w:hAnsi="Times New Roman" w:cs="Times New Roman"/>
          <w:sz w:val="25"/>
          <w:szCs w:val="25"/>
        </w:rPr>
        <w:t xml:space="preserve"> (0</w:t>
      </w:r>
      <w:r w:rsidR="008A74FC" w:rsidRPr="00594325">
        <w:rPr>
          <w:rFonts w:ascii="Times New Roman" w:hAnsi="Times New Roman" w:cs="Times New Roman"/>
          <w:sz w:val="25"/>
          <w:szCs w:val="25"/>
        </w:rPr>
        <w:t>)</w:t>
      </w:r>
    </w:p>
    <w:p w:rsidR="00307826" w:rsidRPr="00594325" w:rsidRDefault="00307826" w:rsidP="00C23F98">
      <w:pPr>
        <w:pStyle w:val="3"/>
        <w:ind w:left="142" w:firstLine="425"/>
        <w:rPr>
          <w:color w:val="auto"/>
          <w:sz w:val="25"/>
          <w:szCs w:val="25"/>
        </w:rPr>
      </w:pPr>
      <w:r w:rsidRPr="00594325">
        <w:rPr>
          <w:color w:val="auto"/>
          <w:sz w:val="25"/>
          <w:szCs w:val="25"/>
        </w:rPr>
        <w:t>Максимальная сумма баллов – 10.</w:t>
      </w:r>
    </w:p>
    <w:p w:rsidR="00594325" w:rsidRDefault="00594325" w:rsidP="00C23F98">
      <w:pPr>
        <w:pStyle w:val="a7"/>
        <w:spacing w:before="0" w:beforeAutospacing="0" w:after="0" w:afterAutospacing="0"/>
        <w:ind w:left="142" w:firstLine="425"/>
        <w:rPr>
          <w:rStyle w:val="a3"/>
          <w:sz w:val="25"/>
          <w:szCs w:val="25"/>
        </w:rPr>
      </w:pPr>
    </w:p>
    <w:p w:rsidR="00A75CCF" w:rsidRDefault="00A75CCF" w:rsidP="00C23F98">
      <w:pPr>
        <w:pStyle w:val="a7"/>
        <w:spacing w:before="0" w:beforeAutospacing="0" w:after="0" w:afterAutospacing="0"/>
        <w:ind w:left="142" w:firstLine="425"/>
        <w:rPr>
          <w:rStyle w:val="a3"/>
          <w:sz w:val="25"/>
          <w:szCs w:val="25"/>
        </w:rPr>
      </w:pPr>
    </w:p>
    <w:p w:rsidR="00307826" w:rsidRPr="00594325" w:rsidRDefault="00307826" w:rsidP="00C23F98">
      <w:pPr>
        <w:pStyle w:val="a7"/>
        <w:spacing w:before="0" w:beforeAutospacing="0" w:after="0" w:afterAutospacing="0"/>
        <w:ind w:left="142" w:firstLine="425"/>
        <w:rPr>
          <w:sz w:val="25"/>
          <w:szCs w:val="25"/>
        </w:rPr>
      </w:pPr>
      <w:r w:rsidRPr="00594325">
        <w:rPr>
          <w:rStyle w:val="a3"/>
          <w:sz w:val="25"/>
          <w:szCs w:val="25"/>
        </w:rPr>
        <w:lastRenderedPageBreak/>
        <w:t>Интерпретация результатов теста</w:t>
      </w:r>
    </w:p>
    <w:p w:rsidR="00C23F98" w:rsidRPr="00594325" w:rsidRDefault="00307826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• от 0 до 3 баллов – низкий уровень зависимости. При решении прекратить курение основное внимание должно быть уделено психологическим факторам. </w:t>
      </w:r>
    </w:p>
    <w:p w:rsidR="00C23F98" w:rsidRPr="00594325" w:rsidRDefault="00307826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 xml:space="preserve">• 4-5 баллов - средний уровень зависимости. Желательно использование препаратов замещения никотина. </w:t>
      </w:r>
    </w:p>
    <w:p w:rsidR="00307826" w:rsidRPr="00594325" w:rsidRDefault="00307826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sz w:val="25"/>
          <w:szCs w:val="25"/>
        </w:rPr>
        <w:t>• 6-10 баллов – высокий уровень зависимости. Резкий отказ от курения может вызвать неприятные ощущения в организме. Справиться с ними помогут препараты замещения никотина.</w:t>
      </w:r>
    </w:p>
    <w:p w:rsidR="00C23F98" w:rsidRPr="00594325" w:rsidRDefault="00C23F98" w:rsidP="000A5957">
      <w:pPr>
        <w:pStyle w:val="a7"/>
        <w:spacing w:before="0" w:beforeAutospacing="0" w:after="0" w:afterAutospacing="0"/>
        <w:rPr>
          <w:sz w:val="25"/>
          <w:szCs w:val="25"/>
        </w:rPr>
      </w:pPr>
    </w:p>
    <w:p w:rsidR="000A5957" w:rsidRPr="00594325" w:rsidRDefault="000A5957" w:rsidP="00594325">
      <w:pPr>
        <w:pStyle w:val="a7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4325">
        <w:rPr>
          <w:b/>
          <w:sz w:val="25"/>
          <w:szCs w:val="25"/>
        </w:rPr>
        <w:t>Анализы результатов</w:t>
      </w:r>
      <w:r w:rsidRPr="00594325">
        <w:rPr>
          <w:sz w:val="25"/>
          <w:szCs w:val="25"/>
        </w:rPr>
        <w:t xml:space="preserve"> представлены в виде таблиц</w:t>
      </w:r>
      <w:r w:rsidR="00C44E3F" w:rsidRPr="00594325">
        <w:rPr>
          <w:sz w:val="25"/>
          <w:szCs w:val="25"/>
        </w:rPr>
        <w:t>ы</w:t>
      </w:r>
      <w:r w:rsidRPr="00594325">
        <w:rPr>
          <w:sz w:val="25"/>
          <w:szCs w:val="25"/>
        </w:rPr>
        <w:t xml:space="preserve"> и диаграмм</w:t>
      </w:r>
      <w:r w:rsidR="00C44E3F" w:rsidRPr="00594325">
        <w:rPr>
          <w:sz w:val="25"/>
          <w:szCs w:val="25"/>
        </w:rPr>
        <w:t>ы</w:t>
      </w:r>
      <w:r w:rsidRPr="00594325">
        <w:rPr>
          <w:sz w:val="25"/>
          <w:szCs w:val="25"/>
        </w:rPr>
        <w:t>, обеспечивающих наглядность и дающих возможность количественной и качественной характеристики анализа данных.</w:t>
      </w:r>
    </w:p>
    <w:p w:rsidR="000A5957" w:rsidRPr="00594325" w:rsidRDefault="000A5957" w:rsidP="000A5957">
      <w:pPr>
        <w:pStyle w:val="a7"/>
        <w:spacing w:before="0" w:beforeAutospacing="0" w:after="0" w:afterAutospacing="0"/>
        <w:rPr>
          <w:sz w:val="25"/>
          <w:szCs w:val="25"/>
        </w:rPr>
      </w:pPr>
    </w:p>
    <w:tbl>
      <w:tblPr>
        <w:tblStyle w:val="a9"/>
        <w:tblW w:w="0" w:type="auto"/>
        <w:tblLook w:val="04A0"/>
      </w:tblPr>
      <w:tblGrid>
        <w:gridCol w:w="3332"/>
        <w:gridCol w:w="3332"/>
        <w:gridCol w:w="3333"/>
      </w:tblGrid>
      <w:tr w:rsidR="00C44E3F" w:rsidTr="00C44E3F">
        <w:tc>
          <w:tcPr>
            <w:tcW w:w="3332" w:type="dxa"/>
          </w:tcPr>
          <w:p w:rsidR="00C44E3F" w:rsidRP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44E3F">
              <w:rPr>
                <w:b/>
                <w:sz w:val="26"/>
                <w:szCs w:val="26"/>
              </w:rPr>
              <w:t>Количество баллов</w:t>
            </w:r>
          </w:p>
        </w:tc>
        <w:tc>
          <w:tcPr>
            <w:tcW w:w="3332" w:type="dxa"/>
          </w:tcPr>
          <w:p w:rsidR="00C44E3F" w:rsidRP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44E3F">
              <w:rPr>
                <w:b/>
                <w:sz w:val="26"/>
                <w:szCs w:val="26"/>
              </w:rPr>
              <w:t>Количество человек</w:t>
            </w:r>
          </w:p>
        </w:tc>
        <w:tc>
          <w:tcPr>
            <w:tcW w:w="3333" w:type="dxa"/>
          </w:tcPr>
          <w:p w:rsidR="00C44E3F" w:rsidRP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44E3F">
              <w:rPr>
                <w:b/>
                <w:sz w:val="26"/>
                <w:szCs w:val="26"/>
              </w:rPr>
              <w:t>%</w:t>
            </w:r>
          </w:p>
        </w:tc>
      </w:tr>
      <w:tr w:rsidR="00C44E3F" w:rsidTr="00C44E3F"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0-3 балла</w:t>
            </w:r>
          </w:p>
        </w:tc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33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</w:tr>
      <w:tr w:rsidR="00C44E3F" w:rsidTr="00C44E3F"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баллов</w:t>
            </w:r>
          </w:p>
        </w:tc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333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</w:tc>
      </w:tr>
      <w:tr w:rsidR="00C44E3F" w:rsidTr="00C44E3F"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6-10 баллов</w:t>
            </w:r>
          </w:p>
        </w:tc>
        <w:tc>
          <w:tcPr>
            <w:tcW w:w="3332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333" w:type="dxa"/>
          </w:tcPr>
          <w:p w:rsidR="00C44E3F" w:rsidRDefault="00C44E3F" w:rsidP="00C44E3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</w:tbl>
    <w:p w:rsidR="00C44E3F" w:rsidRPr="00F96F95" w:rsidRDefault="00C662B9" w:rsidP="00F96F95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F96F95">
        <w:rPr>
          <w:i/>
          <w:sz w:val="26"/>
          <w:szCs w:val="26"/>
        </w:rPr>
        <w:t>Анализ результатов</w:t>
      </w:r>
      <w:r w:rsidRPr="00F96F95">
        <w:rPr>
          <w:sz w:val="26"/>
          <w:szCs w:val="26"/>
        </w:rPr>
        <w:t>: респондентов с очень высокой степенью никотиновой зависимости в 5 раза больше, чем с очень низкой.</w:t>
      </w:r>
    </w:p>
    <w:p w:rsidR="00C662B9" w:rsidRDefault="00C662B9" w:rsidP="000F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E62" w:rsidRDefault="000F0E62" w:rsidP="000F0E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325">
        <w:rPr>
          <w:rFonts w:ascii="Times New Roman" w:hAnsi="Times New Roman" w:cs="Times New Roman"/>
          <w:b/>
          <w:sz w:val="26"/>
          <w:szCs w:val="26"/>
        </w:rPr>
        <w:t xml:space="preserve">Диаграмма 1 </w:t>
      </w:r>
      <w:r w:rsidR="00594325" w:rsidRPr="00594325">
        <w:rPr>
          <w:rFonts w:ascii="Times New Roman" w:hAnsi="Times New Roman" w:cs="Times New Roman"/>
          <w:b/>
          <w:sz w:val="26"/>
          <w:szCs w:val="26"/>
        </w:rPr>
        <w:t>Резуль</w:t>
      </w:r>
      <w:r w:rsidR="00594325">
        <w:rPr>
          <w:rFonts w:ascii="Times New Roman" w:hAnsi="Times New Roman" w:cs="Times New Roman"/>
          <w:b/>
          <w:sz w:val="26"/>
          <w:szCs w:val="26"/>
        </w:rPr>
        <w:t>та</w:t>
      </w:r>
      <w:r w:rsidR="00594325" w:rsidRPr="00594325">
        <w:rPr>
          <w:rFonts w:ascii="Times New Roman" w:hAnsi="Times New Roman" w:cs="Times New Roman"/>
          <w:b/>
          <w:sz w:val="26"/>
          <w:szCs w:val="26"/>
        </w:rPr>
        <w:t>ты тестирования в процентном соотношении</w:t>
      </w:r>
      <w:r w:rsidRPr="00594325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3B28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957" w:rsidRDefault="00F96F95" w:rsidP="000F0E62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96F9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0101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4325" w:rsidRDefault="00594325" w:rsidP="00C41727">
      <w:pPr>
        <w:spacing w:after="0"/>
        <w:ind w:left="142" w:firstLine="425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F0E62" w:rsidRPr="00594325" w:rsidRDefault="000F0E62" w:rsidP="00C41727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4325">
        <w:rPr>
          <w:rFonts w:ascii="Times New Roman" w:hAnsi="Times New Roman" w:cs="Times New Roman"/>
          <w:b/>
          <w:i/>
          <w:sz w:val="26"/>
          <w:szCs w:val="26"/>
        </w:rPr>
        <w:t>Анализ результатов</w:t>
      </w:r>
      <w:r w:rsidRPr="00594325">
        <w:rPr>
          <w:rFonts w:ascii="Times New Roman" w:hAnsi="Times New Roman" w:cs="Times New Roman"/>
          <w:b/>
          <w:sz w:val="26"/>
          <w:szCs w:val="26"/>
        </w:rPr>
        <w:t>:</w:t>
      </w:r>
    </w:p>
    <w:p w:rsidR="00F96F95" w:rsidRDefault="00F96F95" w:rsidP="00F96F9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F96F9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F95">
        <w:rPr>
          <w:rFonts w:ascii="Times New Roman" w:hAnsi="Times New Roman" w:cs="Times New Roman"/>
          <w:sz w:val="26"/>
          <w:szCs w:val="26"/>
        </w:rPr>
        <w:t>более половины респондентов резкий отказ от курения может вызвать неприятные ощущения в организме. Справиться с ними помогут препараты замещения никотина.</w:t>
      </w:r>
    </w:p>
    <w:p w:rsidR="00F96F95" w:rsidRDefault="00F96F95" w:rsidP="00F96F9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96F95">
        <w:rPr>
          <w:rFonts w:ascii="Times New Roman" w:hAnsi="Times New Roman" w:cs="Times New Roman"/>
          <w:sz w:val="26"/>
          <w:szCs w:val="26"/>
        </w:rPr>
        <w:t xml:space="preserve"> 1</w:t>
      </w:r>
      <w:r w:rsidR="00594325">
        <w:rPr>
          <w:rFonts w:ascii="Times New Roman" w:hAnsi="Times New Roman" w:cs="Times New Roman"/>
          <w:sz w:val="26"/>
          <w:szCs w:val="26"/>
        </w:rPr>
        <w:t xml:space="preserve">6 </w:t>
      </w:r>
      <w:r w:rsidRPr="00F96F9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F95">
        <w:rPr>
          <w:rFonts w:ascii="Times New Roman" w:hAnsi="Times New Roman" w:cs="Times New Roman"/>
          <w:sz w:val="26"/>
          <w:szCs w:val="26"/>
        </w:rPr>
        <w:t>опрошенных</w:t>
      </w:r>
      <w:r w:rsidR="00594325">
        <w:rPr>
          <w:rFonts w:ascii="Times New Roman" w:hAnsi="Times New Roman" w:cs="Times New Roman"/>
          <w:sz w:val="26"/>
          <w:szCs w:val="26"/>
        </w:rPr>
        <w:t xml:space="preserve"> </w:t>
      </w:r>
      <w:r w:rsidRPr="00F96F95">
        <w:rPr>
          <w:rFonts w:ascii="Times New Roman" w:hAnsi="Times New Roman" w:cs="Times New Roman"/>
          <w:sz w:val="26"/>
          <w:szCs w:val="26"/>
        </w:rPr>
        <w:t>при решении прекратить курение основное внимание должно быть уделено психологическим факторам, а 3</w:t>
      </w:r>
      <w:r w:rsidR="00594325">
        <w:rPr>
          <w:rFonts w:ascii="Times New Roman" w:hAnsi="Times New Roman" w:cs="Times New Roman"/>
          <w:sz w:val="26"/>
          <w:szCs w:val="26"/>
        </w:rPr>
        <w:t>1</w:t>
      </w:r>
      <w:r w:rsidRPr="00F96F95">
        <w:rPr>
          <w:rFonts w:ascii="Times New Roman" w:hAnsi="Times New Roman" w:cs="Times New Roman"/>
          <w:sz w:val="26"/>
          <w:szCs w:val="26"/>
        </w:rPr>
        <w:t>,</w:t>
      </w:r>
      <w:r w:rsidR="00594325">
        <w:rPr>
          <w:rFonts w:ascii="Times New Roman" w:hAnsi="Times New Roman" w:cs="Times New Roman"/>
          <w:sz w:val="26"/>
          <w:szCs w:val="26"/>
        </w:rPr>
        <w:t>7</w:t>
      </w:r>
      <w:r w:rsidRPr="00F96F95">
        <w:rPr>
          <w:rFonts w:ascii="Times New Roman" w:hAnsi="Times New Roman" w:cs="Times New Roman"/>
          <w:sz w:val="26"/>
          <w:szCs w:val="26"/>
        </w:rPr>
        <w:t>% респондентам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6F95">
        <w:rPr>
          <w:rFonts w:ascii="Times New Roman" w:hAnsi="Times New Roman" w:cs="Times New Roman"/>
          <w:sz w:val="26"/>
          <w:szCs w:val="26"/>
        </w:rPr>
        <w:t xml:space="preserve">желательно использование препаратов замещения никотина. </w:t>
      </w:r>
    </w:p>
    <w:p w:rsidR="006A38E5" w:rsidRDefault="00594325" w:rsidP="00F96F9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="00F96F95" w:rsidRPr="00F96F95">
        <w:rPr>
          <w:rFonts w:ascii="Times New Roman" w:hAnsi="Times New Roman" w:cs="Times New Roman"/>
          <w:sz w:val="26"/>
          <w:szCs w:val="26"/>
        </w:rPr>
        <w:t xml:space="preserve">ез посторонней помощи смогли бросить курить только 1-5% желающих отказаться от этого вредного пристрастия. Остальные нуждаются в медицинской и психологической помощи. </w:t>
      </w:r>
    </w:p>
    <w:p w:rsidR="00594325" w:rsidRPr="00F96F95" w:rsidRDefault="00594325" w:rsidP="00F96F95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94325" w:rsidRPr="00594325" w:rsidRDefault="00B25A69" w:rsidP="00594325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4325">
        <w:rPr>
          <w:rFonts w:ascii="Times New Roman" w:hAnsi="Times New Roman" w:cs="Times New Roman"/>
          <w:sz w:val="26"/>
          <w:szCs w:val="26"/>
        </w:rPr>
        <w:lastRenderedPageBreak/>
        <w:t xml:space="preserve">Никотиновая зависимость лежит в основе пристрастия к курению. Чем сильнее она выражена, тем более заядлым является курильщик, а, значит, тем большую угрозу представляет курение для его здоровья. </w:t>
      </w:r>
      <w:r w:rsidR="00594325" w:rsidRPr="00594325">
        <w:rPr>
          <w:rFonts w:ascii="Times New Roman" w:hAnsi="Times New Roman" w:cs="Times New Roman"/>
          <w:sz w:val="26"/>
          <w:szCs w:val="26"/>
        </w:rPr>
        <w:t xml:space="preserve">Министерство </w:t>
      </w:r>
      <w:r w:rsidR="00594325">
        <w:rPr>
          <w:rFonts w:ascii="Times New Roman" w:hAnsi="Times New Roman" w:cs="Times New Roman"/>
          <w:sz w:val="26"/>
          <w:szCs w:val="26"/>
        </w:rPr>
        <w:t xml:space="preserve">здравоохранения </w:t>
      </w:r>
      <w:r w:rsidR="00594325" w:rsidRPr="00594325">
        <w:rPr>
          <w:rFonts w:ascii="Times New Roman" w:hAnsi="Times New Roman" w:cs="Times New Roman"/>
          <w:sz w:val="26"/>
          <w:szCs w:val="26"/>
        </w:rPr>
        <w:t xml:space="preserve">ставит цель сократить к 2025 году потребление табака на 23% среди мужского населения в возрасте от 15 лет и на 12% среди женщин. </w:t>
      </w:r>
    </w:p>
    <w:p w:rsidR="006A38E5" w:rsidRDefault="006A38E5" w:rsidP="00594325">
      <w:pPr>
        <w:tabs>
          <w:tab w:val="left" w:pos="1440"/>
        </w:tabs>
        <w:spacing w:after="0"/>
        <w:ind w:left="142" w:firstLine="425"/>
        <w:jc w:val="right"/>
        <w:rPr>
          <w:rFonts w:ascii="Times New Roman" w:hAnsi="Times New Roman" w:cs="Times New Roman"/>
          <w:i/>
        </w:rPr>
      </w:pPr>
    </w:p>
    <w:p w:rsidR="00594325" w:rsidRDefault="00B25A69" w:rsidP="00594325">
      <w:pPr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325">
        <w:rPr>
          <w:rFonts w:ascii="Times New Roman" w:eastAsia="Times New Roman" w:hAnsi="Times New Roman" w:cs="Times New Roman"/>
          <w:sz w:val="26"/>
          <w:szCs w:val="26"/>
        </w:rPr>
        <w:t xml:space="preserve">ОГБУЗ «ЦМП города Старого Оскола» регулярно проводит </w:t>
      </w:r>
      <w:proofErr w:type="spellStart"/>
      <w:r w:rsidRPr="00594325">
        <w:rPr>
          <w:rFonts w:ascii="Times New Roman" w:eastAsia="Times New Roman" w:hAnsi="Times New Roman" w:cs="Times New Roman"/>
          <w:sz w:val="26"/>
          <w:szCs w:val="26"/>
        </w:rPr>
        <w:t>агитационно</w:t>
      </w:r>
      <w:proofErr w:type="spellEnd"/>
      <w:r w:rsidR="00594325" w:rsidRPr="00594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325">
        <w:rPr>
          <w:rFonts w:ascii="Times New Roman" w:eastAsia="Times New Roman" w:hAnsi="Times New Roman" w:cs="Times New Roman"/>
          <w:sz w:val="26"/>
          <w:szCs w:val="26"/>
        </w:rPr>
        <w:t>-</w:t>
      </w:r>
      <w:r w:rsidR="00594325" w:rsidRPr="00594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325">
        <w:rPr>
          <w:rFonts w:ascii="Times New Roman" w:eastAsia="Times New Roman" w:hAnsi="Times New Roman" w:cs="Times New Roman"/>
          <w:sz w:val="26"/>
          <w:szCs w:val="26"/>
        </w:rPr>
        <w:t>пропаганд</w:t>
      </w:r>
      <w:r w:rsidR="00594325">
        <w:rPr>
          <w:rFonts w:ascii="Times New Roman" w:eastAsia="Times New Roman" w:hAnsi="Times New Roman" w:cs="Times New Roman"/>
          <w:sz w:val="26"/>
          <w:szCs w:val="26"/>
        </w:rPr>
        <w:t>истскую профилактическую работу:</w:t>
      </w:r>
    </w:p>
    <w:p w:rsidR="00594325" w:rsidRDefault="00B25A69" w:rsidP="00594325">
      <w:pPr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325">
        <w:rPr>
          <w:rFonts w:ascii="Times New Roman" w:eastAsia="Times New Roman" w:hAnsi="Times New Roman" w:cs="Times New Roman"/>
          <w:sz w:val="26"/>
          <w:szCs w:val="26"/>
        </w:rPr>
        <w:t xml:space="preserve">1. Проведение лекций и бесед, направленных на формирование здорового жизненного стиля и мотивации на </w:t>
      </w:r>
      <w:proofErr w:type="spellStart"/>
      <w:r w:rsidRPr="00594325">
        <w:rPr>
          <w:rFonts w:ascii="Times New Roman" w:eastAsia="Times New Roman" w:hAnsi="Times New Roman" w:cs="Times New Roman"/>
          <w:sz w:val="26"/>
          <w:szCs w:val="26"/>
        </w:rPr>
        <w:t>здоровьесберегающее</w:t>
      </w:r>
      <w:proofErr w:type="spellEnd"/>
      <w:r w:rsidRPr="00594325">
        <w:rPr>
          <w:rFonts w:ascii="Times New Roman" w:eastAsia="Times New Roman" w:hAnsi="Times New Roman" w:cs="Times New Roman"/>
          <w:sz w:val="26"/>
          <w:szCs w:val="26"/>
        </w:rPr>
        <w:t xml:space="preserve"> поведение.</w:t>
      </w:r>
    </w:p>
    <w:p w:rsidR="00B25A69" w:rsidRPr="00594325" w:rsidRDefault="00B25A69" w:rsidP="00594325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94325">
        <w:rPr>
          <w:rFonts w:ascii="Times New Roman" w:eastAsia="Times New Roman" w:hAnsi="Times New Roman" w:cs="Times New Roman"/>
          <w:sz w:val="26"/>
          <w:szCs w:val="26"/>
        </w:rPr>
        <w:t xml:space="preserve">2. На повышение ответственности за свое здоровье (проведение акций, мастер классов, семинаров, школ здоровья, в том числе Школу здоровья «Профилактика табачной зависимости»), распространение печатного агитационно-профилактического </w:t>
      </w:r>
      <w:proofErr w:type="spellStart"/>
      <w:r w:rsidRPr="00594325">
        <w:rPr>
          <w:rFonts w:ascii="Times New Roman" w:eastAsia="Times New Roman" w:hAnsi="Times New Roman" w:cs="Times New Roman"/>
          <w:sz w:val="26"/>
          <w:szCs w:val="26"/>
        </w:rPr>
        <w:t>материаласоответствующей</w:t>
      </w:r>
      <w:proofErr w:type="spellEnd"/>
      <w:r w:rsidRPr="00594325">
        <w:rPr>
          <w:rFonts w:ascii="Times New Roman" w:eastAsia="Times New Roman" w:hAnsi="Times New Roman" w:cs="Times New Roman"/>
          <w:sz w:val="26"/>
          <w:szCs w:val="26"/>
        </w:rPr>
        <w:t xml:space="preserve"> тематики. </w:t>
      </w: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6A38E5" w:rsidRDefault="006A38E5" w:rsidP="006A38E5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</w:rPr>
      </w:pPr>
    </w:p>
    <w:p w:rsidR="000F0E62" w:rsidRPr="00594325" w:rsidRDefault="000F0E62" w:rsidP="00AB4D9F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4325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Старого Оскола»</w:t>
      </w:r>
    </w:p>
    <w:p w:rsidR="000F0E62" w:rsidRPr="00594325" w:rsidRDefault="000F0E62" w:rsidP="00AB4D9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432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Заведующий отделом монитор</w:t>
      </w:r>
      <w:r w:rsidR="00594325">
        <w:rPr>
          <w:rFonts w:ascii="Times New Roman" w:hAnsi="Times New Roman" w:cs="Times New Roman"/>
          <w:i/>
          <w:sz w:val="24"/>
          <w:szCs w:val="24"/>
        </w:rPr>
        <w:t xml:space="preserve">инга здоровья   </w:t>
      </w:r>
      <w:proofErr w:type="spellStart"/>
      <w:r w:rsidR="00594325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:rsidR="006A38E5" w:rsidRPr="00DA5A41" w:rsidRDefault="006A38E5" w:rsidP="00AB4D9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94325">
        <w:rPr>
          <w:rFonts w:ascii="Times New Roman" w:hAnsi="Times New Roman" w:cs="Times New Roman"/>
          <w:i/>
          <w:sz w:val="24"/>
          <w:szCs w:val="24"/>
        </w:rPr>
        <w:t>Медицинский статистик Н.А. Мартынова</w:t>
      </w:r>
    </w:p>
    <w:p w:rsidR="000F0E62" w:rsidRDefault="000F0E62" w:rsidP="000F0E62"/>
    <w:p w:rsidR="00307826" w:rsidRDefault="00307826" w:rsidP="000F0E62"/>
    <w:p w:rsidR="00307826" w:rsidRDefault="00307826" w:rsidP="000F0E62"/>
    <w:p w:rsidR="00307826" w:rsidRDefault="00307826" w:rsidP="000F0E62"/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134E6" w:rsidRDefault="00E134E6" w:rsidP="00B95C1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E134E6" w:rsidSect="006D5C0C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3E9"/>
    <w:multiLevelType w:val="multilevel"/>
    <w:tmpl w:val="0DB2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B5299"/>
    <w:multiLevelType w:val="multilevel"/>
    <w:tmpl w:val="E928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E62"/>
    <w:rsid w:val="000647C7"/>
    <w:rsid w:val="000A5957"/>
    <w:rsid w:val="000F0E62"/>
    <w:rsid w:val="00166326"/>
    <w:rsid w:val="00176201"/>
    <w:rsid w:val="002451A8"/>
    <w:rsid w:val="00260580"/>
    <w:rsid w:val="002D6E3E"/>
    <w:rsid w:val="00307826"/>
    <w:rsid w:val="003901A0"/>
    <w:rsid w:val="00477E84"/>
    <w:rsid w:val="00482B41"/>
    <w:rsid w:val="00563638"/>
    <w:rsid w:val="00594325"/>
    <w:rsid w:val="005A0A52"/>
    <w:rsid w:val="006A38E5"/>
    <w:rsid w:val="006D40AE"/>
    <w:rsid w:val="006D5C0C"/>
    <w:rsid w:val="00745061"/>
    <w:rsid w:val="00763E00"/>
    <w:rsid w:val="007A06DF"/>
    <w:rsid w:val="007F49F2"/>
    <w:rsid w:val="008A1249"/>
    <w:rsid w:val="008A70DE"/>
    <w:rsid w:val="008A74FC"/>
    <w:rsid w:val="008B6CE2"/>
    <w:rsid w:val="00A472C5"/>
    <w:rsid w:val="00A75CCF"/>
    <w:rsid w:val="00AB4D9F"/>
    <w:rsid w:val="00AC4F61"/>
    <w:rsid w:val="00B25A69"/>
    <w:rsid w:val="00B55F5F"/>
    <w:rsid w:val="00B95C1F"/>
    <w:rsid w:val="00C23F98"/>
    <w:rsid w:val="00C41727"/>
    <w:rsid w:val="00C44E3F"/>
    <w:rsid w:val="00C662B9"/>
    <w:rsid w:val="00DB4E5E"/>
    <w:rsid w:val="00DE20AC"/>
    <w:rsid w:val="00DE36A7"/>
    <w:rsid w:val="00E134E6"/>
    <w:rsid w:val="00E302D9"/>
    <w:rsid w:val="00E546AB"/>
    <w:rsid w:val="00EA283B"/>
    <w:rsid w:val="00ED7F4E"/>
    <w:rsid w:val="00EF442D"/>
    <w:rsid w:val="00F11E31"/>
    <w:rsid w:val="00F14602"/>
    <w:rsid w:val="00F96414"/>
    <w:rsid w:val="00F9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6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F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7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E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F0E62"/>
    <w:rPr>
      <w:b/>
      <w:bCs/>
    </w:rPr>
  </w:style>
  <w:style w:type="paragraph" w:styleId="a4">
    <w:name w:val="List Paragraph"/>
    <w:basedOn w:val="a"/>
    <w:uiPriority w:val="34"/>
    <w:qFormat/>
    <w:rsid w:val="000F0E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0F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E6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451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078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paragraph">
    <w:name w:val="paragraph"/>
    <w:basedOn w:val="a"/>
    <w:rsid w:val="00E1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44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Лист1!$B$72:$B$74</c:f>
              <c:strCache>
                <c:ptCount val="3"/>
                <c:pt idx="0">
                  <c:v>0-3 балла</c:v>
                </c:pt>
                <c:pt idx="1">
                  <c:v>4-6 баллов</c:v>
                </c:pt>
                <c:pt idx="2">
                  <c:v>7-10 баллов</c:v>
                </c:pt>
              </c:strCache>
            </c:strRef>
          </c:cat>
          <c:val>
            <c:numRef>
              <c:f>Лист1!$C$72:$C$74</c:f>
              <c:numCache>
                <c:formatCode>General</c:formatCode>
                <c:ptCount val="3"/>
                <c:pt idx="0">
                  <c:v>11.1</c:v>
                </c:pt>
                <c:pt idx="1">
                  <c:v>28.9</c:v>
                </c:pt>
                <c:pt idx="2">
                  <c:v>60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8323-25ED-42E3-AD50-A15FB58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</dc:creator>
  <cp:lastModifiedBy>Sekret1</cp:lastModifiedBy>
  <cp:revision>3</cp:revision>
  <cp:lastPrinted>2020-12-03T11:10:00Z</cp:lastPrinted>
  <dcterms:created xsi:type="dcterms:W3CDTF">2020-07-29T06:18:00Z</dcterms:created>
  <dcterms:modified xsi:type="dcterms:W3CDTF">2020-12-03T11:12:00Z</dcterms:modified>
</cp:coreProperties>
</file>