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83D4" w14:textId="51BD1E84" w:rsidR="0029312C" w:rsidRPr="00DC28CA" w:rsidRDefault="00DC28CA" w:rsidP="00DC28CA">
      <w:pPr>
        <w:pStyle w:val="a9"/>
      </w:pPr>
      <w:r w:rsidRPr="00DC28CA">
        <w:t>Профилактика гастрита</w:t>
      </w:r>
    </w:p>
    <w:p w14:paraId="1E12640D" w14:textId="77777777" w:rsidR="0029312C" w:rsidRPr="00DC28CA" w:rsidRDefault="0029312C" w:rsidP="00DC28CA">
      <w:pPr>
        <w:spacing w:after="0" w:line="240" w:lineRule="auto"/>
        <w:rPr>
          <w:rFonts w:eastAsia="Times New Roman"/>
          <w:lang w:eastAsia="ru-RU"/>
        </w:rPr>
      </w:pPr>
    </w:p>
    <w:p w14:paraId="694C3CD1" w14:textId="722C6E44" w:rsidR="0029312C" w:rsidRPr="00DC28CA" w:rsidRDefault="00C84DD5" w:rsidP="00AA6E08">
      <w:pPr>
        <w:pStyle w:val="3"/>
        <w:contextualSpacing/>
        <w:rPr>
          <w:rFonts w:ascii="Times New Roman" w:hAnsi="Times New Roman"/>
          <w:sz w:val="28"/>
          <w:szCs w:val="28"/>
        </w:rPr>
      </w:pPr>
      <w:r w:rsidRPr="00DC28CA">
        <w:rPr>
          <w:rFonts w:ascii="Times New Roman" w:hAnsi="Times New Roman"/>
          <w:sz w:val="28"/>
          <w:szCs w:val="28"/>
        </w:rPr>
        <w:t>Гастрит – это заболевание, характеризующееся воспалением и/или дистрофией слизистой оболочки желудка. Это очень распространенное заболевание, вс</w:t>
      </w:r>
      <w:r w:rsidR="009B41D8" w:rsidRPr="00DC28CA">
        <w:rPr>
          <w:rFonts w:ascii="Times New Roman" w:hAnsi="Times New Roman"/>
          <w:sz w:val="28"/>
          <w:szCs w:val="28"/>
        </w:rPr>
        <w:t>т</w:t>
      </w:r>
      <w:r w:rsidRPr="00DC28CA">
        <w:rPr>
          <w:rFonts w:ascii="Times New Roman" w:hAnsi="Times New Roman"/>
          <w:sz w:val="28"/>
          <w:szCs w:val="28"/>
        </w:rPr>
        <w:t>речающееся по всему миру как у взрослых</w:t>
      </w:r>
      <w:r w:rsidR="009B41D8" w:rsidRPr="00DC28CA">
        <w:rPr>
          <w:rFonts w:ascii="Times New Roman" w:hAnsi="Times New Roman"/>
          <w:sz w:val="28"/>
          <w:szCs w:val="28"/>
        </w:rPr>
        <w:t xml:space="preserve">, </w:t>
      </w:r>
      <w:r w:rsidRPr="00DC28CA">
        <w:rPr>
          <w:rFonts w:ascii="Times New Roman" w:hAnsi="Times New Roman"/>
          <w:sz w:val="28"/>
          <w:szCs w:val="28"/>
        </w:rPr>
        <w:t xml:space="preserve">так и у детей. </w:t>
      </w:r>
      <w:r w:rsidR="009B41D8" w:rsidRPr="00DC28CA">
        <w:rPr>
          <w:rFonts w:ascii="Times New Roman" w:hAnsi="Times New Roman"/>
          <w:sz w:val="28"/>
          <w:szCs w:val="28"/>
        </w:rPr>
        <w:t>Выделяют два основных вида гастрита: острый и хронический. Острый чаще всего возникает из-за непосредственного контакта раздражителей со слизистой оболочкой, он проходит после избавления от этих раздражителей. Хронический же гастрит – это вялотекущий процесс, который дает о себе знать периодическими обострениями.</w:t>
      </w:r>
    </w:p>
    <w:p w14:paraId="2D8F1ECE" w14:textId="3650F38A" w:rsidR="009B41D8" w:rsidRPr="00DC28CA" w:rsidRDefault="009B41D8" w:rsidP="00AA6E0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 xml:space="preserve">Одной из наиболее частых причин хронического гастрита является бактерия </w:t>
      </w:r>
      <w:r w:rsidRPr="00DC28CA">
        <w:rPr>
          <w:rFonts w:eastAsia="Times New Roman"/>
          <w:lang w:val="en-US" w:eastAsia="ru-RU"/>
        </w:rPr>
        <w:t>Helicobacter</w:t>
      </w:r>
      <w:r w:rsidRPr="00DC28CA">
        <w:rPr>
          <w:rFonts w:eastAsia="Times New Roman"/>
          <w:lang w:eastAsia="ru-RU"/>
        </w:rPr>
        <w:t xml:space="preserve"> </w:t>
      </w:r>
      <w:r w:rsidRPr="00DC28CA">
        <w:rPr>
          <w:rFonts w:eastAsia="Times New Roman"/>
          <w:lang w:val="en-US" w:eastAsia="ru-RU"/>
        </w:rPr>
        <w:t>pylori</w:t>
      </w:r>
      <w:r w:rsidRPr="00DC28CA">
        <w:rPr>
          <w:rFonts w:eastAsia="Times New Roman"/>
          <w:lang w:eastAsia="ru-RU"/>
        </w:rPr>
        <w:t>. При попадании в желудок она начинает раздражать слизистую оболочку. Не менее значимой причиной является неправильное питание:</w:t>
      </w:r>
    </w:p>
    <w:p w14:paraId="5A9BD890" w14:textId="2F590BEE" w:rsidR="009B41D8" w:rsidRPr="00DC28CA" w:rsidRDefault="009B41D8" w:rsidP="00AA6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нерегулярный прием пищи;</w:t>
      </w:r>
    </w:p>
    <w:p w14:paraId="3F81CB36" w14:textId="7257B747" w:rsidR="009B41D8" w:rsidRPr="00DC28CA" w:rsidRDefault="009B41D8" w:rsidP="00AA6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переедание;</w:t>
      </w:r>
    </w:p>
    <w:p w14:paraId="2A1F049F" w14:textId="713C5DF5" w:rsidR="009B41D8" w:rsidRPr="00DC28CA" w:rsidRDefault="009B41D8" w:rsidP="00AA6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прием алкоголя;</w:t>
      </w:r>
    </w:p>
    <w:p w14:paraId="28CD90E5" w14:textId="6D866BCD" w:rsidR="009B41D8" w:rsidRPr="00DC28CA" w:rsidRDefault="009B41D8" w:rsidP="00AA6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слишком горячая или холодная пища;</w:t>
      </w:r>
    </w:p>
    <w:p w14:paraId="58E27E7F" w14:textId="2317C84C" w:rsidR="009B41D8" w:rsidRPr="00DC28CA" w:rsidRDefault="009B41D8" w:rsidP="00AA6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обилие острой, кислой, соленой пищи;</w:t>
      </w:r>
    </w:p>
    <w:p w14:paraId="626BD7CF" w14:textId="65FACF0D" w:rsidR="009B41D8" w:rsidRPr="00DC28CA" w:rsidRDefault="009B41D8" w:rsidP="00AA6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жесткие диеты (особенно включающие периоды голодания) и т. д.</w:t>
      </w:r>
    </w:p>
    <w:p w14:paraId="61E60DDF" w14:textId="77777777" w:rsidR="00DC28CA" w:rsidRPr="00DC28CA" w:rsidRDefault="00DC28CA" w:rsidP="00AA6E08">
      <w:pPr>
        <w:pStyle w:val="a8"/>
        <w:spacing w:after="0" w:line="240" w:lineRule="auto"/>
        <w:ind w:left="1069"/>
        <w:jc w:val="both"/>
        <w:rPr>
          <w:rFonts w:eastAsia="Times New Roman"/>
          <w:lang w:eastAsia="ru-RU"/>
        </w:rPr>
      </w:pPr>
    </w:p>
    <w:p w14:paraId="4547E139" w14:textId="5C8BD1FA" w:rsidR="009B41D8" w:rsidRPr="00DC28CA" w:rsidRDefault="00DC28CA" w:rsidP="00AA6E0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Обычными симптомами, указывающими на воспаление слизистой желудка, являются тяжесть или боль в верхней части живота, изжога, отрыжка, тошнота. Если долго игнорировать симптомы, болезнь может иметь серьезные последствия: могут развиться язвенная болезнь желудка, перитонит, рак желудка. Поэтому при проявлении любых симптомов следует немедленно обратиться к врачу!</w:t>
      </w:r>
    </w:p>
    <w:p w14:paraId="22BA198A" w14:textId="429500CB" w:rsidR="0029312C" w:rsidRPr="00DC28CA" w:rsidRDefault="00540FCA" w:rsidP="00AA6E0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C28CA">
        <w:rPr>
          <w:rFonts w:eastAsia="Times New Roman"/>
          <w:lang w:eastAsia="ru-RU"/>
        </w:rPr>
        <w:t>Но гораздо легче не лечить болезнь, а предотвратить ее. Для этого нужно придерживаться основных принципов профилактики гастрита:</w:t>
      </w:r>
    </w:p>
    <w:p w14:paraId="69303798" w14:textId="77777777" w:rsidR="0029312C" w:rsidRPr="00DC28CA" w:rsidRDefault="00540FCA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DC28CA">
        <w:rPr>
          <w:rFonts w:eastAsia="Times New Roman"/>
          <w:i/>
          <w:lang w:eastAsia="ru-RU"/>
        </w:rPr>
        <w:t>1. Режим питания.</w:t>
      </w:r>
      <w:r w:rsidRPr="00DC28CA">
        <w:rPr>
          <w:rFonts w:eastAsia="Times New Roman"/>
          <w:lang w:eastAsia="ru-RU"/>
        </w:rPr>
        <w:t xml:space="preserve"> Необходимо поддерживать регулярность приемов пищи. При этом есть нужно в спокойной обстановке, давая себе время хорошо прожевать пищу и не отвлекаясь на посторонние факторы. Рекомендуется принимать пищу дробно, небольшими порциями, 5–6 раз в день.</w:t>
      </w:r>
    </w:p>
    <w:p w14:paraId="1CD2E1F0" w14:textId="77777777" w:rsidR="0029312C" w:rsidRPr="00DC28CA" w:rsidRDefault="00540FCA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DC28CA">
        <w:rPr>
          <w:rFonts w:eastAsia="Times New Roman"/>
          <w:i/>
          <w:lang w:eastAsia="ru-RU"/>
        </w:rPr>
        <w:t>2. Здоровый рацион.</w:t>
      </w:r>
      <w:r w:rsidRPr="00DC28CA">
        <w:rPr>
          <w:rFonts w:eastAsia="Times New Roman"/>
          <w:lang w:eastAsia="ru-RU"/>
        </w:rPr>
        <w:t xml:space="preserve"> Нужно отказаться от фастфуда, избытка специй, жареного, копченого, консервированного, большого количества кофе, жевательной резинки. Эти продукты раздражают слизистую оболочку.</w:t>
      </w:r>
    </w:p>
    <w:p w14:paraId="78F9C279" w14:textId="77777777" w:rsidR="0029312C" w:rsidRPr="00DC28CA" w:rsidRDefault="00540FCA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DC28CA">
        <w:rPr>
          <w:rFonts w:eastAsia="Times New Roman"/>
          <w:i/>
          <w:lang w:eastAsia="ru-RU"/>
        </w:rPr>
        <w:t>3. Количество еды.</w:t>
      </w:r>
      <w:r w:rsidRPr="00DC28CA">
        <w:rPr>
          <w:rFonts w:eastAsia="Times New Roman"/>
          <w:lang w:eastAsia="ru-RU"/>
        </w:rPr>
        <w:t xml:space="preserve"> Порции должны быть адекватного размера, не вызывать чувства переедания или, наоборот, голода. Устраивать «разгрузочные» дни и периоды голодания можно только после консультации со специалистом.</w:t>
      </w:r>
    </w:p>
    <w:p w14:paraId="3FE4DCA4" w14:textId="77777777" w:rsidR="0029312C" w:rsidRPr="00DC28CA" w:rsidRDefault="00540FCA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DC28CA">
        <w:rPr>
          <w:i/>
        </w:rPr>
        <w:t>4. Вредные привычки.</w:t>
      </w:r>
      <w:r w:rsidRPr="00DC28CA">
        <w:t xml:space="preserve"> Необходимо исключить из жизни алкоголь и курение. Обе этих вредных привычки могут не только запустить, но и серьезно усугубить воспалительный процесс.</w:t>
      </w:r>
    </w:p>
    <w:p w14:paraId="054D895D" w14:textId="5E0DDAA4" w:rsidR="0029312C" w:rsidRDefault="00540FCA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  <w:r w:rsidRPr="00DC28CA">
        <w:rPr>
          <w:rFonts w:eastAsia="Times New Roman"/>
          <w:i/>
          <w:lang w:eastAsia="ru-RU"/>
        </w:rPr>
        <w:lastRenderedPageBreak/>
        <w:t xml:space="preserve">5. Лекарства. </w:t>
      </w:r>
      <w:r w:rsidRPr="00DC28CA">
        <w:rPr>
          <w:rFonts w:eastAsia="Times New Roman"/>
          <w:lang w:eastAsia="ru-RU"/>
        </w:rPr>
        <w:t>Принимать любые препараты можно только по указанию врача! Некоторые лекарства могут провоцировать воспалительный процесс, особенно если принимать их самовольно и не следуя инструкции.</w:t>
      </w:r>
    </w:p>
    <w:p w14:paraId="54899B98" w14:textId="77777777" w:rsidR="00DC28CA" w:rsidRPr="00DC28CA" w:rsidRDefault="00DC28CA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14:paraId="1A2EE6D0" w14:textId="77777777" w:rsidR="00D8624E" w:rsidRDefault="00D8624E" w:rsidP="00AA6E08">
      <w:pPr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14:paraId="7ACB6AA5" w14:textId="446E3C67" w:rsidR="0029312C" w:rsidRPr="00D8624E" w:rsidRDefault="00810842" w:rsidP="00D8624E">
      <w:pPr>
        <w:spacing w:after="0" w:line="240" w:lineRule="auto"/>
        <w:ind w:firstLine="709"/>
        <w:contextualSpacing/>
        <w:jc w:val="right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Источник:</w:t>
      </w:r>
      <w:r w:rsidR="00DC28CA" w:rsidRPr="00D8624E">
        <w:rPr>
          <w:rFonts w:eastAsia="Times New Roman"/>
          <w:i/>
          <w:sz w:val="24"/>
          <w:szCs w:val="24"/>
          <w:lang w:eastAsia="ru-RU"/>
        </w:rPr>
        <w:t xml:space="preserve"> о</w:t>
      </w:r>
      <w:r w:rsidR="00B52E78" w:rsidRPr="00D8624E">
        <w:rPr>
          <w:rFonts w:eastAsia="Times New Roman"/>
          <w:i/>
          <w:sz w:val="24"/>
          <w:szCs w:val="24"/>
          <w:lang w:eastAsia="ru-RU"/>
        </w:rPr>
        <w:t>фициальн</w:t>
      </w:r>
      <w:r>
        <w:rPr>
          <w:rFonts w:eastAsia="Times New Roman"/>
          <w:i/>
          <w:sz w:val="24"/>
          <w:szCs w:val="24"/>
          <w:lang w:eastAsia="ru-RU"/>
        </w:rPr>
        <w:t>ый</w:t>
      </w:r>
      <w:r w:rsidR="00B52E78" w:rsidRPr="00D8624E">
        <w:rPr>
          <w:rFonts w:eastAsia="Times New Roman"/>
          <w:i/>
          <w:sz w:val="24"/>
          <w:szCs w:val="24"/>
          <w:lang w:eastAsia="ru-RU"/>
        </w:rPr>
        <w:t xml:space="preserve"> портал Минздрава России </w:t>
      </w:r>
      <w:r w:rsidR="00690DD5" w:rsidRPr="00D8624E">
        <w:rPr>
          <w:rFonts w:eastAsia="Times New Roman"/>
          <w:i/>
          <w:sz w:val="24"/>
          <w:szCs w:val="24"/>
          <w:lang w:eastAsia="ru-RU"/>
        </w:rPr>
        <w:t xml:space="preserve">о Вашем здоровье </w:t>
      </w:r>
      <w:bookmarkStart w:id="0" w:name="_GoBack"/>
      <w:bookmarkEnd w:id="0"/>
      <w:r w:rsidR="00D8624E" w:rsidRPr="00D8624E">
        <w:rPr>
          <w:rStyle w:val="a4"/>
          <w:rFonts w:eastAsia="Times New Roman"/>
          <w:i/>
          <w:sz w:val="24"/>
          <w:szCs w:val="24"/>
          <w:lang w:eastAsia="ru-RU"/>
        </w:rPr>
        <w:fldChar w:fldCharType="begin"/>
      </w:r>
      <w:r w:rsidR="00D8624E" w:rsidRPr="00D8624E">
        <w:rPr>
          <w:rStyle w:val="a4"/>
          <w:rFonts w:eastAsia="Times New Roman"/>
          <w:i/>
          <w:sz w:val="24"/>
          <w:szCs w:val="24"/>
          <w:lang w:eastAsia="ru-RU"/>
        </w:rPr>
        <w:instrText xml:space="preserve"> HYPERLINK "https://www.takzdorovo.ru/" </w:instrText>
      </w:r>
      <w:r w:rsidR="00D8624E" w:rsidRPr="00D8624E">
        <w:rPr>
          <w:rStyle w:val="a4"/>
          <w:rFonts w:eastAsia="Times New Roman"/>
          <w:i/>
          <w:sz w:val="24"/>
          <w:szCs w:val="24"/>
          <w:lang w:eastAsia="ru-RU"/>
        </w:rPr>
        <w:fldChar w:fldCharType="separate"/>
      </w:r>
      <w:r w:rsidR="00E166A0" w:rsidRPr="00D8624E">
        <w:rPr>
          <w:rStyle w:val="a4"/>
          <w:rFonts w:eastAsia="Times New Roman"/>
          <w:i/>
          <w:sz w:val="24"/>
          <w:szCs w:val="24"/>
          <w:lang w:eastAsia="ru-RU"/>
        </w:rPr>
        <w:t>https://www.takzdorovo.ru/</w:t>
      </w:r>
      <w:r w:rsidR="00D8624E" w:rsidRPr="00D8624E">
        <w:rPr>
          <w:rStyle w:val="a4"/>
          <w:rFonts w:eastAsia="Times New Roman"/>
          <w:i/>
          <w:sz w:val="24"/>
          <w:szCs w:val="24"/>
          <w:lang w:eastAsia="ru-RU"/>
        </w:rPr>
        <w:fldChar w:fldCharType="end"/>
      </w:r>
      <w:r w:rsidR="005E0BC5" w:rsidRPr="00D8624E">
        <w:rPr>
          <w:rFonts w:eastAsia="Times New Roman"/>
          <w:i/>
          <w:sz w:val="24"/>
          <w:szCs w:val="24"/>
          <w:lang w:eastAsia="ru-RU"/>
        </w:rPr>
        <w:t xml:space="preserve"> </w:t>
      </w:r>
    </w:p>
    <w:sectPr w:rsidR="0029312C" w:rsidRPr="00D8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42EC"/>
    <w:multiLevelType w:val="hybridMultilevel"/>
    <w:tmpl w:val="4B964C2A"/>
    <w:lvl w:ilvl="0" w:tplc="D10AF2A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0B"/>
    <w:rsid w:val="0029312C"/>
    <w:rsid w:val="00540FCA"/>
    <w:rsid w:val="005E0BC5"/>
    <w:rsid w:val="00690DD5"/>
    <w:rsid w:val="00810842"/>
    <w:rsid w:val="009B41D8"/>
    <w:rsid w:val="00AA6E08"/>
    <w:rsid w:val="00B52E78"/>
    <w:rsid w:val="00C84DD5"/>
    <w:rsid w:val="00D8624E"/>
    <w:rsid w:val="00DC28CA"/>
    <w:rsid w:val="00E166A0"/>
    <w:rsid w:val="00F17761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CAC"/>
  <w15:chartTrackingRefBased/>
  <w15:docId w15:val="{ADCFDA8F-CFDA-426C-A9C9-CE373901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C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0F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0FCA"/>
    <w:rPr>
      <w:color w:val="605E5C"/>
      <w:shd w:val="clear" w:color="auto" w:fill="E1DFDD"/>
    </w:rPr>
  </w:style>
  <w:style w:type="paragraph" w:styleId="a6">
    <w:name w:val="Body Text Indent"/>
    <w:basedOn w:val="a"/>
    <w:link w:val="a7"/>
    <w:uiPriority w:val="99"/>
    <w:unhideWhenUsed/>
    <w:rsid w:val="00E166A0"/>
    <w:pPr>
      <w:shd w:val="clear" w:color="auto" w:fill="EEF5FF"/>
      <w:spacing w:after="0" w:line="240" w:lineRule="auto"/>
      <w:ind w:firstLine="709"/>
    </w:pPr>
    <w:rPr>
      <w:rFonts w:ascii="Montserrat" w:eastAsia="Times New Roman" w:hAnsi="Montserrat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66A0"/>
    <w:rPr>
      <w:rFonts w:ascii="Montserrat" w:eastAsia="Times New Roman" w:hAnsi="Montserrat"/>
      <w:sz w:val="26"/>
      <w:szCs w:val="26"/>
      <w:shd w:val="clear" w:color="auto" w:fill="EEF5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9312C"/>
    <w:pPr>
      <w:shd w:val="clear" w:color="auto" w:fill="EEF5FF"/>
      <w:spacing w:after="0" w:line="240" w:lineRule="auto"/>
      <w:ind w:firstLine="709"/>
      <w:jc w:val="both"/>
    </w:pPr>
    <w:rPr>
      <w:rFonts w:ascii="Montserrat" w:eastAsia="Times New Roman" w:hAnsi="Montserrat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12C"/>
    <w:rPr>
      <w:rFonts w:ascii="Montserrat" w:eastAsia="Times New Roman" w:hAnsi="Montserrat"/>
      <w:sz w:val="26"/>
      <w:szCs w:val="26"/>
      <w:shd w:val="clear" w:color="auto" w:fill="EEF5F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41D8"/>
    <w:pPr>
      <w:spacing w:after="0" w:line="240" w:lineRule="auto"/>
      <w:ind w:firstLine="709"/>
      <w:jc w:val="both"/>
    </w:pPr>
    <w:rPr>
      <w:rFonts w:ascii="Montserrat" w:eastAsia="Times New Roman" w:hAnsi="Montserrat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41D8"/>
    <w:rPr>
      <w:rFonts w:ascii="Montserrat" w:eastAsia="Times New Roman" w:hAnsi="Montserrat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9B41D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DC28CA"/>
    <w:pPr>
      <w:spacing w:after="0" w:line="240" w:lineRule="auto"/>
      <w:ind w:firstLine="709"/>
      <w:jc w:val="center"/>
    </w:pPr>
    <w:rPr>
      <w:rFonts w:eastAsia="Times New Roman"/>
      <w:b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DC28CA"/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11</cp:revision>
  <dcterms:created xsi:type="dcterms:W3CDTF">2024-02-07T12:15:00Z</dcterms:created>
  <dcterms:modified xsi:type="dcterms:W3CDTF">2024-02-13T07:32:00Z</dcterms:modified>
</cp:coreProperties>
</file>