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7E" w:rsidRPr="004D2BE5" w:rsidRDefault="00DA3349" w:rsidP="0046054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Анализ результатов данных медико-социологического исследования на определение ур</w:t>
      </w:r>
      <w:r w:rsidR="00C8797E">
        <w:rPr>
          <w:rFonts w:ascii="Times New Roman" w:hAnsi="Times New Roman" w:cs="Times New Roman"/>
          <w:b/>
          <w:sz w:val="26"/>
          <w:szCs w:val="26"/>
        </w:rPr>
        <w:t>овня информированности о факторах риска хронических неинфекционных заболеваний (</w:t>
      </w:r>
      <w:proofErr w:type="gramStart"/>
      <w:r w:rsidR="00C8797E">
        <w:rPr>
          <w:rFonts w:ascii="Times New Roman" w:hAnsi="Times New Roman" w:cs="Times New Roman"/>
          <w:b/>
          <w:sz w:val="26"/>
          <w:szCs w:val="26"/>
        </w:rPr>
        <w:t>ФР</w:t>
      </w:r>
      <w:proofErr w:type="gramEnd"/>
      <w:r w:rsidR="00C8797E">
        <w:rPr>
          <w:rFonts w:ascii="Times New Roman" w:hAnsi="Times New Roman" w:cs="Times New Roman"/>
          <w:b/>
          <w:sz w:val="26"/>
          <w:szCs w:val="26"/>
        </w:rPr>
        <w:t xml:space="preserve"> ХНИЗ) среди студентов</w:t>
      </w:r>
    </w:p>
    <w:p w:rsidR="00DA3349" w:rsidRPr="004D2BE5" w:rsidRDefault="00DA3349" w:rsidP="00DA334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города Старого Оскола </w:t>
      </w:r>
      <w:r w:rsidR="00C8797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54627" w:rsidRDefault="00A9154F" w:rsidP="00B54627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673F6B">
        <w:rPr>
          <w:sz w:val="26"/>
          <w:szCs w:val="26"/>
        </w:rPr>
        <w:t>Молодежь можно характеризовать как мобильную группу населения, которую мало во</w:t>
      </w:r>
      <w:r w:rsidR="00E17A6F">
        <w:rPr>
          <w:sz w:val="26"/>
          <w:szCs w:val="26"/>
        </w:rPr>
        <w:t>лнует ее здоровье, редко обращается</w:t>
      </w:r>
      <w:r w:rsidRPr="00673F6B">
        <w:rPr>
          <w:sz w:val="26"/>
          <w:szCs w:val="26"/>
        </w:rPr>
        <w:t xml:space="preserve"> в медицинские учреждения, практически не занимается профилактикой неинфекционных заболеваний. Тем не менее, риск возникновения многих неинф</w:t>
      </w:r>
      <w:r w:rsidR="00C8797E">
        <w:rPr>
          <w:sz w:val="26"/>
          <w:szCs w:val="26"/>
        </w:rPr>
        <w:t xml:space="preserve">екционных заболеваний, </w:t>
      </w:r>
      <w:r w:rsidR="00B54627">
        <w:rPr>
          <w:sz w:val="26"/>
          <w:szCs w:val="26"/>
        </w:rPr>
        <w:t>можно</w:t>
      </w:r>
      <w:r w:rsidRPr="00673F6B">
        <w:rPr>
          <w:sz w:val="26"/>
          <w:szCs w:val="26"/>
        </w:rPr>
        <w:t xml:space="preserve"> сократить как раз в возрасте 18-35 лет.</w:t>
      </w:r>
      <w:r w:rsidR="00673F6B" w:rsidRPr="00673F6B">
        <w:rPr>
          <w:color w:val="000000"/>
          <w:sz w:val="26"/>
          <w:szCs w:val="26"/>
        </w:rPr>
        <w:t xml:space="preserve"> </w:t>
      </w:r>
    </w:p>
    <w:p w:rsidR="00736C3E" w:rsidRDefault="00673F6B" w:rsidP="00B54627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673F6B">
        <w:rPr>
          <w:color w:val="000000"/>
          <w:sz w:val="26"/>
          <w:szCs w:val="26"/>
        </w:rPr>
        <w:t>Проведение подобных исследований особенно актуально в связи с тем, что осуществление</w:t>
      </w:r>
      <w:r w:rsidR="00BC54C5">
        <w:rPr>
          <w:color w:val="000000"/>
          <w:sz w:val="26"/>
          <w:szCs w:val="26"/>
        </w:rPr>
        <w:t xml:space="preserve"> комплекса </w:t>
      </w:r>
      <w:r w:rsidRPr="00673F6B">
        <w:rPr>
          <w:color w:val="000000"/>
          <w:sz w:val="26"/>
          <w:szCs w:val="26"/>
        </w:rPr>
        <w:t xml:space="preserve"> профилактических мероприятий в ранние сроки, когда формируется и еще не сложился стереотип нездорового образа жизни, наиболее перспективно</w:t>
      </w:r>
      <w:r w:rsidR="00DA3349">
        <w:rPr>
          <w:color w:val="000000"/>
          <w:sz w:val="26"/>
          <w:szCs w:val="26"/>
        </w:rPr>
        <w:t>.</w:t>
      </w:r>
    </w:p>
    <w:p w:rsidR="004817BE" w:rsidRPr="00B54627" w:rsidRDefault="00B54627" w:rsidP="00B54627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 w:rsidR="004817BE" w:rsidRPr="00B54627">
        <w:rPr>
          <w:rFonts w:ascii="Times New Roman" w:eastAsia="Times New Roman" w:hAnsi="Times New Roman" w:cs="Times New Roman"/>
          <w:b/>
          <w:sz w:val="26"/>
          <w:szCs w:val="26"/>
        </w:rPr>
        <w:t>Целью</w:t>
      </w:r>
      <w:r w:rsidR="004817BE" w:rsidRPr="00B54627">
        <w:rPr>
          <w:rFonts w:ascii="Times New Roman" w:eastAsia="Times New Roman" w:hAnsi="Times New Roman" w:cs="Times New Roman"/>
          <w:sz w:val="26"/>
          <w:szCs w:val="26"/>
        </w:rPr>
        <w:t xml:space="preserve"> настоящего исследования явилось изучение степени информированности студентов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ФР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ХНИЗ.</w:t>
      </w:r>
    </w:p>
    <w:p w:rsidR="00DA3349" w:rsidRDefault="00DA3349" w:rsidP="00B5462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D26B2D">
        <w:rPr>
          <w:rFonts w:ascii="Times New Roman" w:hAnsi="Times New Roman" w:cs="Times New Roman"/>
          <w:b/>
          <w:sz w:val="26"/>
          <w:szCs w:val="26"/>
        </w:rPr>
        <w:t xml:space="preserve">нализ данных </w:t>
      </w:r>
      <w:r>
        <w:rPr>
          <w:rFonts w:ascii="Times New Roman" w:hAnsi="Times New Roman" w:cs="Times New Roman"/>
          <w:b/>
          <w:sz w:val="26"/>
          <w:szCs w:val="26"/>
        </w:rPr>
        <w:t xml:space="preserve">результатов анкетирования на тему «Отношение к курению» 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проводимых в ОГАПОУ СИТ</w:t>
      </w:r>
    </w:p>
    <w:p w:rsidR="00A9154F" w:rsidRPr="003E78AD" w:rsidRDefault="00736C3E" w:rsidP="00B54627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3E78AD">
        <w:rPr>
          <w:sz w:val="26"/>
          <w:szCs w:val="26"/>
        </w:rPr>
        <w:t xml:space="preserve">Курение является одной из вредных и распространенных привычек среди молодежи. Кроме нанесения непоправимого вреда здоровью курящих и их окружению, эта привычка препятствует </w:t>
      </w:r>
      <w:r w:rsidR="00B54627">
        <w:rPr>
          <w:sz w:val="26"/>
          <w:szCs w:val="26"/>
        </w:rPr>
        <w:t>формированию у юношей и девушек,</w:t>
      </w:r>
      <w:r w:rsidRPr="003E78AD">
        <w:rPr>
          <w:sz w:val="26"/>
          <w:szCs w:val="26"/>
        </w:rPr>
        <w:t xml:space="preserve"> адекватных возрасту поведенческих установок на здоровый образ жизни, заме</w:t>
      </w:r>
      <w:r w:rsidR="00B54627">
        <w:rPr>
          <w:sz w:val="26"/>
          <w:szCs w:val="26"/>
        </w:rPr>
        <w:t xml:space="preserve">дляет личностный и нравственный </w:t>
      </w:r>
      <w:r w:rsidRPr="003E78AD">
        <w:rPr>
          <w:sz w:val="26"/>
          <w:szCs w:val="26"/>
        </w:rPr>
        <w:t>рост.</w:t>
      </w:r>
      <w:r w:rsidR="00673F6B" w:rsidRPr="003E78AD">
        <w:rPr>
          <w:color w:val="000000"/>
          <w:sz w:val="26"/>
          <w:szCs w:val="26"/>
        </w:rPr>
        <w:t> </w:t>
      </w:r>
    </w:p>
    <w:p w:rsidR="00D442BB" w:rsidRPr="003E78AD" w:rsidRDefault="00D442BB" w:rsidP="00D442BB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3E78AD">
        <w:rPr>
          <w:rFonts w:ascii="Times New Roman" w:hAnsi="Times New Roman" w:cs="Times New Roman"/>
          <w:sz w:val="26"/>
          <w:szCs w:val="26"/>
        </w:rPr>
        <w:t>В социологическом опросе</w:t>
      </w:r>
      <w:r w:rsidR="00C06474" w:rsidRPr="003E78AD">
        <w:rPr>
          <w:rFonts w:ascii="Times New Roman" w:hAnsi="Times New Roman" w:cs="Times New Roman"/>
          <w:sz w:val="26"/>
          <w:szCs w:val="26"/>
        </w:rPr>
        <w:t xml:space="preserve"> </w:t>
      </w:r>
      <w:r w:rsidR="00240095" w:rsidRPr="003E78AD">
        <w:rPr>
          <w:rFonts w:ascii="Times New Roman" w:hAnsi="Times New Roman" w:cs="Times New Roman"/>
          <w:sz w:val="26"/>
          <w:szCs w:val="26"/>
        </w:rPr>
        <w:t>-</w:t>
      </w:r>
      <w:r w:rsidRPr="003E78AD">
        <w:rPr>
          <w:rFonts w:ascii="Times New Roman" w:hAnsi="Times New Roman" w:cs="Times New Roman"/>
          <w:sz w:val="26"/>
          <w:szCs w:val="26"/>
        </w:rPr>
        <w:t xml:space="preserve"> интервью задействовано </w:t>
      </w:r>
      <w:r w:rsidR="00764BD5" w:rsidRPr="003E78AD">
        <w:rPr>
          <w:rFonts w:ascii="Times New Roman" w:hAnsi="Times New Roman" w:cs="Times New Roman"/>
          <w:sz w:val="26"/>
          <w:szCs w:val="26"/>
        </w:rPr>
        <w:t>1</w:t>
      </w:r>
      <w:r w:rsidR="003E36EA" w:rsidRPr="003E78AD">
        <w:rPr>
          <w:rFonts w:ascii="Times New Roman" w:hAnsi="Times New Roman" w:cs="Times New Roman"/>
          <w:sz w:val="26"/>
          <w:szCs w:val="26"/>
        </w:rPr>
        <w:t>23</w:t>
      </w:r>
      <w:r w:rsidRPr="003E78AD">
        <w:rPr>
          <w:rFonts w:ascii="Times New Roman" w:hAnsi="Times New Roman" w:cs="Times New Roman"/>
          <w:sz w:val="26"/>
          <w:szCs w:val="26"/>
        </w:rPr>
        <w:t xml:space="preserve"> респондент</w:t>
      </w:r>
      <w:r w:rsidR="00F161D2" w:rsidRPr="003E78AD">
        <w:rPr>
          <w:rFonts w:ascii="Times New Roman" w:hAnsi="Times New Roman" w:cs="Times New Roman"/>
          <w:sz w:val="26"/>
          <w:szCs w:val="26"/>
        </w:rPr>
        <w:t>а</w:t>
      </w:r>
      <w:r w:rsidRPr="003E78AD">
        <w:rPr>
          <w:rFonts w:ascii="Times New Roman" w:hAnsi="Times New Roman" w:cs="Times New Roman"/>
          <w:sz w:val="26"/>
          <w:szCs w:val="26"/>
        </w:rPr>
        <w:t>.</w:t>
      </w:r>
    </w:p>
    <w:p w:rsidR="009549D6" w:rsidRDefault="009549D6" w:rsidP="00D442BB">
      <w:pPr>
        <w:tabs>
          <w:tab w:val="left" w:pos="1440"/>
        </w:tabs>
        <w:spacing w:after="0"/>
      </w:pPr>
    </w:p>
    <w:p w:rsidR="00D442BB" w:rsidRPr="000B7401" w:rsidRDefault="00D442BB" w:rsidP="00F161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7401">
        <w:rPr>
          <w:rFonts w:ascii="Times New Roman" w:hAnsi="Times New Roman" w:cs="Times New Roman"/>
          <w:b/>
          <w:sz w:val="24"/>
          <w:szCs w:val="24"/>
        </w:rPr>
        <w:t>Диаграмма №1</w:t>
      </w:r>
      <w:r w:rsidRPr="000B7401">
        <w:rPr>
          <w:rFonts w:ascii="Times New Roman" w:hAnsi="Times New Roman" w:cs="Times New Roman"/>
          <w:sz w:val="24"/>
          <w:szCs w:val="24"/>
        </w:rPr>
        <w:t xml:space="preserve">. </w:t>
      </w:r>
      <w:r w:rsidR="00764BD5" w:rsidRPr="003E56AC">
        <w:rPr>
          <w:rFonts w:ascii="Times New Roman" w:hAnsi="Times New Roman" w:cs="Times New Roman"/>
          <w:sz w:val="26"/>
          <w:szCs w:val="26"/>
        </w:rPr>
        <w:t xml:space="preserve">Считаете </w:t>
      </w:r>
      <w:r w:rsidR="004D51FB" w:rsidRPr="003E56AC">
        <w:rPr>
          <w:rFonts w:ascii="Times New Roman" w:hAnsi="Times New Roman" w:cs="Times New Roman"/>
          <w:sz w:val="26"/>
          <w:szCs w:val="26"/>
        </w:rPr>
        <w:t>ли Вы</w:t>
      </w:r>
      <w:r w:rsidR="00764BD5" w:rsidRPr="003E56AC">
        <w:rPr>
          <w:rFonts w:ascii="Times New Roman" w:hAnsi="Times New Roman" w:cs="Times New Roman"/>
          <w:sz w:val="26"/>
          <w:szCs w:val="26"/>
        </w:rPr>
        <w:t xml:space="preserve">  курение вредной привычкой</w:t>
      </w:r>
      <w:r w:rsidRPr="003E56AC">
        <w:rPr>
          <w:rFonts w:ascii="Times New Roman" w:hAnsi="Times New Roman" w:cs="Times New Roman"/>
          <w:sz w:val="26"/>
          <w:szCs w:val="26"/>
        </w:rPr>
        <w:t>?</w:t>
      </w:r>
    </w:p>
    <w:p w:rsidR="00D442BB" w:rsidRDefault="00D442BB" w:rsidP="00D442BB">
      <w:pPr>
        <w:spacing w:after="0"/>
        <w:rPr>
          <w:rFonts w:ascii="Times New Roman" w:hAnsi="Times New Roman" w:cs="Times New Roman"/>
        </w:rPr>
      </w:pPr>
    </w:p>
    <w:p w:rsidR="00D442BB" w:rsidRDefault="00D442BB" w:rsidP="00D44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229100" cy="2552700"/>
            <wp:effectExtent l="0" t="0" r="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E2B3D" w:rsidRDefault="00BE2B3D" w:rsidP="00D44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2BB" w:rsidRPr="003E78AD" w:rsidRDefault="00863FE0" w:rsidP="00BE2B3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 </w:t>
      </w:r>
      <w:r w:rsidR="00BE2B3D" w:rsidRPr="003E78AD">
        <w:rPr>
          <w:rFonts w:ascii="Times New Roman" w:eastAsia="Times New Roman" w:hAnsi="Times New Roman" w:cs="Times New Roman"/>
          <w:i/>
          <w:sz w:val="26"/>
          <w:szCs w:val="26"/>
        </w:rPr>
        <w:t>Анализ результатов</w:t>
      </w:r>
      <w:r w:rsidR="005705E5">
        <w:rPr>
          <w:rFonts w:ascii="Times New Roman" w:eastAsia="Times New Roman" w:hAnsi="Times New Roman" w:cs="Times New Roman"/>
          <w:i/>
          <w:sz w:val="26"/>
          <w:szCs w:val="26"/>
        </w:rPr>
        <w:t>:</w:t>
      </w:r>
      <w:r w:rsidR="003F483F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5705E5">
        <w:rPr>
          <w:rFonts w:ascii="Times New Roman" w:eastAsia="Times New Roman" w:hAnsi="Times New Roman" w:cs="Times New Roman"/>
          <w:sz w:val="26"/>
          <w:szCs w:val="26"/>
        </w:rPr>
        <w:t>з</w:t>
      </w:r>
      <w:r w:rsidR="00DA3349" w:rsidRPr="003E78AD">
        <w:rPr>
          <w:rFonts w:ascii="Times New Roman" w:eastAsia="Times New Roman" w:hAnsi="Times New Roman" w:cs="Times New Roman"/>
          <w:sz w:val="26"/>
          <w:szCs w:val="26"/>
        </w:rPr>
        <w:t>начительная часть респондентов считает курение вредной привычкой.</w:t>
      </w:r>
    </w:p>
    <w:p w:rsidR="00DA3349" w:rsidRPr="003E78AD" w:rsidRDefault="00DA3349" w:rsidP="00BE2B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442BB" w:rsidRPr="000B7401" w:rsidRDefault="00C43426" w:rsidP="00C434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</w:t>
      </w:r>
      <w:r w:rsidR="00D442BB" w:rsidRPr="000B7401">
        <w:rPr>
          <w:rFonts w:ascii="Times New Roman" w:hAnsi="Times New Roman" w:cs="Times New Roman"/>
          <w:b/>
          <w:sz w:val="24"/>
          <w:szCs w:val="24"/>
        </w:rPr>
        <w:t>Диаграмма №2</w:t>
      </w:r>
      <w:r w:rsidR="00D442BB" w:rsidRPr="000B7401">
        <w:rPr>
          <w:rFonts w:ascii="Times New Roman" w:hAnsi="Times New Roman" w:cs="Times New Roman"/>
          <w:sz w:val="24"/>
          <w:szCs w:val="24"/>
        </w:rPr>
        <w:t>.</w:t>
      </w:r>
      <w:r w:rsidR="00482471">
        <w:rPr>
          <w:rFonts w:ascii="Times New Roman" w:hAnsi="Times New Roman" w:cs="Times New Roman"/>
          <w:sz w:val="24"/>
          <w:szCs w:val="24"/>
        </w:rPr>
        <w:t>Как</w:t>
      </w:r>
      <w:r w:rsidR="004D51FB">
        <w:rPr>
          <w:rFonts w:ascii="Times New Roman" w:hAnsi="Times New Roman" w:cs="Times New Roman"/>
          <w:sz w:val="24"/>
          <w:szCs w:val="24"/>
        </w:rPr>
        <w:t xml:space="preserve"> Вы </w:t>
      </w:r>
      <w:r w:rsidR="00482471">
        <w:rPr>
          <w:rFonts w:ascii="Times New Roman" w:hAnsi="Times New Roman" w:cs="Times New Roman"/>
          <w:sz w:val="24"/>
          <w:szCs w:val="24"/>
        </w:rPr>
        <w:t>считаете, нужна ли борьба с курением</w:t>
      </w:r>
      <w:r w:rsidR="00D442BB">
        <w:rPr>
          <w:rFonts w:ascii="Times New Roman" w:hAnsi="Times New Roman" w:cs="Times New Roman"/>
          <w:sz w:val="24"/>
          <w:szCs w:val="24"/>
        </w:rPr>
        <w:t>?</w:t>
      </w:r>
    </w:p>
    <w:p w:rsidR="00D442BB" w:rsidRDefault="00D442BB" w:rsidP="00D442BB">
      <w:pPr>
        <w:spacing w:after="0"/>
        <w:rPr>
          <w:rFonts w:ascii="Times New Roman" w:hAnsi="Times New Roman" w:cs="Times New Roman"/>
        </w:rPr>
      </w:pPr>
    </w:p>
    <w:p w:rsidR="00D442BB" w:rsidRDefault="00D442BB" w:rsidP="00D442BB">
      <w:pPr>
        <w:spacing w:after="0"/>
        <w:jc w:val="center"/>
        <w:rPr>
          <w:rFonts w:ascii="Times New Roman" w:hAnsi="Times New Roman" w:cs="Times New Roman"/>
        </w:rPr>
      </w:pPr>
      <w:r w:rsidRPr="002D73A2">
        <w:rPr>
          <w:rFonts w:ascii="Times New Roman" w:hAnsi="Times New Roman" w:cs="Times New Roman"/>
          <w:noProof/>
          <w:color w:val="FF0000"/>
        </w:rPr>
        <w:drawing>
          <wp:inline distT="0" distB="0" distL="0" distR="0">
            <wp:extent cx="4314825" cy="2647950"/>
            <wp:effectExtent l="0" t="0" r="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E2B3D" w:rsidRPr="00A45FC2" w:rsidRDefault="00BE2B3D" w:rsidP="00BE2B3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2B3D" w:rsidRPr="003E56AC" w:rsidRDefault="00274802" w:rsidP="00BE2B3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  </w:t>
      </w:r>
      <w:r w:rsidR="00BE2B3D" w:rsidRPr="00A45FC2">
        <w:rPr>
          <w:rFonts w:ascii="Times New Roman" w:eastAsia="Times New Roman" w:hAnsi="Times New Roman" w:cs="Times New Roman"/>
          <w:i/>
          <w:sz w:val="26"/>
          <w:szCs w:val="26"/>
        </w:rPr>
        <w:t>Анализ результатов</w:t>
      </w:r>
      <w:r w:rsidR="00A45FC2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4418F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970A8">
        <w:rPr>
          <w:rFonts w:ascii="Times New Roman" w:eastAsia="Times New Roman" w:hAnsi="Times New Roman" w:cs="Times New Roman"/>
          <w:sz w:val="26"/>
          <w:szCs w:val="26"/>
        </w:rPr>
        <w:t>н</w:t>
      </w:r>
      <w:r w:rsidR="00DA3349" w:rsidRPr="003E56AC">
        <w:rPr>
          <w:rFonts w:ascii="Times New Roman" w:eastAsia="Times New Roman" w:hAnsi="Times New Roman" w:cs="Times New Roman"/>
          <w:sz w:val="26"/>
          <w:szCs w:val="26"/>
        </w:rPr>
        <w:t>а данный вопрос утвердительно</w:t>
      </w:r>
      <w:r w:rsidR="00DA3349" w:rsidRPr="003E56A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DA3349" w:rsidRPr="003E56AC">
        <w:rPr>
          <w:rFonts w:ascii="Times New Roman" w:eastAsia="Times New Roman" w:hAnsi="Times New Roman" w:cs="Times New Roman"/>
          <w:sz w:val="26"/>
          <w:szCs w:val="26"/>
        </w:rPr>
        <w:t xml:space="preserve">ответили </w:t>
      </w:r>
      <w:r w:rsidR="00DF24E6" w:rsidRPr="003E56AC">
        <w:rPr>
          <w:rFonts w:ascii="Times New Roman" w:eastAsia="Times New Roman" w:hAnsi="Times New Roman" w:cs="Times New Roman"/>
          <w:sz w:val="26"/>
          <w:szCs w:val="26"/>
        </w:rPr>
        <w:t>в 3,2 раза больше участников опроса.</w:t>
      </w:r>
    </w:p>
    <w:p w:rsidR="00D442BB" w:rsidRPr="003E56AC" w:rsidRDefault="00D442BB" w:rsidP="00D442B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442BB" w:rsidRPr="003E56AC" w:rsidRDefault="00C43426" w:rsidP="00C4342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274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2BB" w:rsidRPr="000B7401">
        <w:rPr>
          <w:rFonts w:ascii="Times New Roman" w:hAnsi="Times New Roman" w:cs="Times New Roman"/>
          <w:b/>
          <w:sz w:val="24"/>
          <w:szCs w:val="24"/>
        </w:rPr>
        <w:t>Диаграмма №3</w:t>
      </w:r>
      <w:r w:rsidR="00D442BB" w:rsidRPr="000B7401">
        <w:rPr>
          <w:rFonts w:ascii="Times New Roman" w:hAnsi="Times New Roman" w:cs="Times New Roman"/>
          <w:sz w:val="24"/>
          <w:szCs w:val="24"/>
        </w:rPr>
        <w:t>.</w:t>
      </w:r>
      <w:r w:rsidR="00422A1C" w:rsidRPr="003E56AC">
        <w:rPr>
          <w:rFonts w:ascii="Times New Roman" w:hAnsi="Times New Roman" w:cs="Times New Roman"/>
          <w:sz w:val="26"/>
          <w:szCs w:val="26"/>
        </w:rPr>
        <w:t>Считаете ли Вы вредным курение кальяна и электронных сигарет</w:t>
      </w:r>
      <w:r w:rsidR="00D442BB" w:rsidRPr="003E56AC">
        <w:rPr>
          <w:rFonts w:ascii="Times New Roman" w:hAnsi="Times New Roman" w:cs="Times New Roman"/>
          <w:sz w:val="26"/>
          <w:szCs w:val="26"/>
        </w:rPr>
        <w:t>?</w:t>
      </w:r>
    </w:p>
    <w:p w:rsidR="00422A1C" w:rsidRPr="00EE16E0" w:rsidRDefault="00422A1C" w:rsidP="00D442BB">
      <w:pPr>
        <w:spacing w:after="0"/>
        <w:jc w:val="center"/>
        <w:rPr>
          <w:sz w:val="24"/>
          <w:szCs w:val="24"/>
        </w:rPr>
      </w:pPr>
    </w:p>
    <w:p w:rsidR="00D442BB" w:rsidRPr="00C57C10" w:rsidRDefault="00D442BB" w:rsidP="00D442BB">
      <w:pPr>
        <w:spacing w:after="0"/>
        <w:rPr>
          <w:rFonts w:ascii="Times New Roman" w:hAnsi="Times New Roman" w:cs="Times New Roman"/>
        </w:rPr>
      </w:pPr>
    </w:p>
    <w:p w:rsidR="00D442BB" w:rsidRDefault="00D442BB" w:rsidP="00D442BB">
      <w:pPr>
        <w:spacing w:after="0"/>
        <w:jc w:val="center"/>
      </w:pPr>
      <w:r w:rsidRPr="00FE619A">
        <w:rPr>
          <w:noProof/>
          <w:color w:val="0070C0"/>
        </w:rPr>
        <w:drawing>
          <wp:inline distT="0" distB="0" distL="0" distR="0">
            <wp:extent cx="4295775" cy="24955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E2B3D" w:rsidRDefault="00BE2B3D" w:rsidP="00BE2B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333" w:rsidRDefault="00274802" w:rsidP="00E9303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 </w:t>
      </w:r>
      <w:r w:rsidR="00E17A6F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BE2B3D" w:rsidRPr="003E78AD">
        <w:rPr>
          <w:rFonts w:ascii="Times New Roman" w:eastAsia="Times New Roman" w:hAnsi="Times New Roman" w:cs="Times New Roman"/>
          <w:i/>
          <w:sz w:val="26"/>
          <w:szCs w:val="26"/>
        </w:rPr>
        <w:t>Анализ результатов</w:t>
      </w:r>
      <w:r w:rsidR="000562B3">
        <w:rPr>
          <w:rFonts w:ascii="Times New Roman" w:eastAsia="Times New Roman" w:hAnsi="Times New Roman" w:cs="Times New Roman"/>
          <w:i/>
          <w:sz w:val="26"/>
          <w:szCs w:val="26"/>
        </w:rPr>
        <w:t xml:space="preserve">: </w:t>
      </w:r>
      <w:r w:rsidR="00E970A8">
        <w:rPr>
          <w:rFonts w:ascii="Times New Roman" w:eastAsia="Times New Roman" w:hAnsi="Times New Roman" w:cs="Times New Roman"/>
          <w:sz w:val="26"/>
          <w:szCs w:val="26"/>
        </w:rPr>
        <w:t>результаты  данных</w:t>
      </w:r>
      <w:r w:rsidR="002F74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970A8">
        <w:rPr>
          <w:rFonts w:ascii="Times New Roman" w:eastAsia="Times New Roman" w:hAnsi="Times New Roman" w:cs="Times New Roman"/>
          <w:sz w:val="26"/>
          <w:szCs w:val="26"/>
        </w:rPr>
        <w:t>опроса</w:t>
      </w:r>
      <w:r w:rsidR="00E970A8" w:rsidRPr="003E78AD">
        <w:rPr>
          <w:rFonts w:ascii="Times New Roman" w:eastAsia="Times New Roman" w:hAnsi="Times New Roman" w:cs="Times New Roman"/>
          <w:sz w:val="26"/>
          <w:szCs w:val="26"/>
        </w:rPr>
        <w:t xml:space="preserve"> говорят о недостаточной информированности </w:t>
      </w:r>
      <w:r w:rsidR="00A45F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418F3">
        <w:rPr>
          <w:rFonts w:ascii="Times New Roman" w:eastAsia="Times New Roman" w:hAnsi="Times New Roman" w:cs="Times New Roman"/>
          <w:sz w:val="26"/>
          <w:szCs w:val="26"/>
        </w:rPr>
        <w:t xml:space="preserve">среди молодежи данной </w:t>
      </w:r>
      <w:proofErr w:type="spellStart"/>
      <w:r w:rsidR="004418F3">
        <w:rPr>
          <w:rFonts w:ascii="Times New Roman" w:eastAsia="Times New Roman" w:hAnsi="Times New Roman" w:cs="Times New Roman"/>
          <w:sz w:val="26"/>
          <w:szCs w:val="26"/>
        </w:rPr>
        <w:t>референтной</w:t>
      </w:r>
      <w:proofErr w:type="spellEnd"/>
      <w:r w:rsidR="004418F3">
        <w:rPr>
          <w:rFonts w:ascii="Times New Roman" w:eastAsia="Times New Roman" w:hAnsi="Times New Roman" w:cs="Times New Roman"/>
          <w:sz w:val="26"/>
          <w:szCs w:val="26"/>
        </w:rPr>
        <w:t xml:space="preserve"> группы</w:t>
      </w:r>
      <w:r w:rsidR="00E970A8" w:rsidRPr="003E78AD">
        <w:rPr>
          <w:rFonts w:ascii="Times New Roman" w:eastAsia="Times New Roman" w:hAnsi="Times New Roman" w:cs="Times New Roman"/>
          <w:sz w:val="26"/>
          <w:szCs w:val="26"/>
        </w:rPr>
        <w:t xml:space="preserve"> об угрозе наносимой</w:t>
      </w:r>
      <w:r w:rsidR="002F74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970A8" w:rsidRPr="003E78AD">
        <w:rPr>
          <w:rFonts w:ascii="Times New Roman" w:eastAsia="Times New Roman" w:hAnsi="Times New Roman" w:cs="Times New Roman"/>
          <w:sz w:val="26"/>
          <w:szCs w:val="26"/>
        </w:rPr>
        <w:t xml:space="preserve"> применением кальяна и электронных сигарет</w:t>
      </w:r>
      <w:r w:rsidR="001F1333">
        <w:rPr>
          <w:rFonts w:ascii="Times New Roman" w:eastAsia="Times New Roman" w:hAnsi="Times New Roman" w:cs="Times New Roman"/>
          <w:sz w:val="26"/>
          <w:szCs w:val="26"/>
        </w:rPr>
        <w:t>.</w:t>
      </w:r>
      <w:r w:rsidR="00E970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442BB" w:rsidRDefault="00E970A8" w:rsidP="00E9303D">
      <w:pPr>
        <w:spacing w:after="0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22A1C" w:rsidRPr="000B7401" w:rsidRDefault="001F1333" w:rsidP="001F13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422A1C" w:rsidRPr="000B7401">
        <w:rPr>
          <w:rFonts w:ascii="Times New Roman" w:hAnsi="Times New Roman" w:cs="Times New Roman"/>
          <w:b/>
          <w:sz w:val="24"/>
          <w:szCs w:val="24"/>
        </w:rPr>
        <w:t>Диаграмма №</w:t>
      </w:r>
      <w:r w:rsidR="00422A1C">
        <w:rPr>
          <w:rFonts w:ascii="Times New Roman" w:hAnsi="Times New Roman" w:cs="Times New Roman"/>
          <w:b/>
          <w:sz w:val="24"/>
          <w:szCs w:val="24"/>
        </w:rPr>
        <w:t>4</w:t>
      </w:r>
      <w:r w:rsidR="00422A1C" w:rsidRPr="000B7401">
        <w:rPr>
          <w:rFonts w:ascii="Times New Roman" w:hAnsi="Times New Roman" w:cs="Times New Roman"/>
          <w:sz w:val="24"/>
          <w:szCs w:val="24"/>
        </w:rPr>
        <w:t xml:space="preserve">. </w:t>
      </w:r>
      <w:r w:rsidR="00422A1C">
        <w:rPr>
          <w:rFonts w:ascii="Times New Roman" w:hAnsi="Times New Roman" w:cs="Times New Roman"/>
          <w:sz w:val="24"/>
          <w:szCs w:val="24"/>
        </w:rPr>
        <w:t>Вы  курите</w:t>
      </w:r>
      <w:r w:rsidR="00422A1C" w:rsidRPr="000B7401">
        <w:rPr>
          <w:rFonts w:ascii="Times New Roman" w:hAnsi="Times New Roman" w:cs="Times New Roman"/>
          <w:sz w:val="24"/>
          <w:szCs w:val="24"/>
        </w:rPr>
        <w:t>?</w:t>
      </w:r>
    </w:p>
    <w:p w:rsidR="00422A1C" w:rsidRDefault="00422A1C" w:rsidP="00422A1C">
      <w:pPr>
        <w:spacing w:after="0"/>
        <w:rPr>
          <w:rFonts w:ascii="Times New Roman" w:hAnsi="Times New Roman" w:cs="Times New Roman"/>
        </w:rPr>
      </w:pPr>
    </w:p>
    <w:p w:rsidR="00422A1C" w:rsidRDefault="00422A1C" w:rsidP="00422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229100" cy="2552700"/>
            <wp:effectExtent l="0" t="0" r="0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42BB" w:rsidRPr="008F509C" w:rsidRDefault="00D442BB" w:rsidP="00D442BB">
      <w:pPr>
        <w:spacing w:after="0"/>
        <w:rPr>
          <w:rFonts w:ascii="Times New Roman" w:hAnsi="Times New Roman" w:cs="Times New Roman"/>
        </w:rPr>
      </w:pPr>
    </w:p>
    <w:p w:rsidR="00BE2B3D" w:rsidRDefault="00BE2B3D" w:rsidP="00BE2B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2BB" w:rsidRPr="003E78AD" w:rsidRDefault="00E9303D" w:rsidP="00E17A6F">
      <w:pPr>
        <w:tabs>
          <w:tab w:val="left" w:pos="1440"/>
        </w:tabs>
        <w:spacing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 </w:t>
      </w:r>
      <w:r w:rsidR="00BE2B3D" w:rsidRPr="003E78AD">
        <w:rPr>
          <w:rFonts w:ascii="Times New Roman" w:eastAsia="Times New Roman" w:hAnsi="Times New Roman" w:cs="Times New Roman"/>
          <w:i/>
          <w:sz w:val="26"/>
          <w:szCs w:val="26"/>
        </w:rPr>
        <w:t>Анализ результато</w:t>
      </w:r>
      <w:r w:rsidR="004418F3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r w:rsidR="00E17A6F">
        <w:rPr>
          <w:rFonts w:ascii="Times New Roman" w:eastAsia="Times New Roman" w:hAnsi="Times New Roman" w:cs="Times New Roman"/>
          <w:i/>
          <w:sz w:val="26"/>
          <w:szCs w:val="26"/>
        </w:rPr>
        <w:t>:</w:t>
      </w:r>
      <w:r w:rsidR="00BF361F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E970A8">
        <w:rPr>
          <w:rFonts w:ascii="Times New Roman" w:eastAsia="Times New Roman" w:hAnsi="Times New Roman" w:cs="Times New Roman"/>
          <w:sz w:val="26"/>
          <w:szCs w:val="26"/>
        </w:rPr>
        <w:t>в</w:t>
      </w:r>
      <w:r w:rsidR="00E24BCB" w:rsidRPr="003E78AD">
        <w:rPr>
          <w:rFonts w:ascii="Times New Roman" w:eastAsia="Times New Roman" w:hAnsi="Times New Roman" w:cs="Times New Roman"/>
          <w:sz w:val="26"/>
          <w:szCs w:val="26"/>
        </w:rPr>
        <w:t xml:space="preserve"> данной репрезентативной выборке некурящих</w:t>
      </w:r>
      <w:r w:rsidR="00DA3349" w:rsidRPr="003E78AD">
        <w:rPr>
          <w:rFonts w:ascii="Times New Roman" w:eastAsia="Times New Roman" w:hAnsi="Times New Roman" w:cs="Times New Roman"/>
          <w:sz w:val="26"/>
          <w:szCs w:val="26"/>
        </w:rPr>
        <w:t xml:space="preserve"> в 2 раза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DA3349" w:rsidRPr="003E78AD">
        <w:rPr>
          <w:rFonts w:ascii="Times New Roman" w:eastAsia="Times New Roman" w:hAnsi="Times New Roman" w:cs="Times New Roman"/>
          <w:sz w:val="26"/>
          <w:szCs w:val="26"/>
        </w:rPr>
        <w:t>больше</w:t>
      </w:r>
      <w:r w:rsidR="00E24BCB" w:rsidRPr="003E78AD">
        <w:rPr>
          <w:rFonts w:ascii="Times New Roman" w:eastAsia="Times New Roman" w:hAnsi="Times New Roman" w:cs="Times New Roman"/>
          <w:sz w:val="26"/>
          <w:szCs w:val="26"/>
        </w:rPr>
        <w:t>,</w:t>
      </w:r>
      <w:r w:rsidR="00DA3349" w:rsidRPr="003E78AD">
        <w:rPr>
          <w:rFonts w:ascii="Times New Roman" w:eastAsia="Times New Roman" w:hAnsi="Times New Roman" w:cs="Times New Roman"/>
          <w:sz w:val="26"/>
          <w:szCs w:val="26"/>
        </w:rPr>
        <w:t xml:space="preserve"> чем тех, кто курит.</w:t>
      </w:r>
    </w:p>
    <w:p w:rsidR="00D442BB" w:rsidRDefault="00BF361F" w:rsidP="00D442BB">
      <w:pPr>
        <w:tabs>
          <w:tab w:val="left" w:pos="1440"/>
        </w:tabs>
        <w:spacing w:after="0"/>
        <w:jc w:val="right"/>
      </w:pPr>
      <w:r>
        <w:t xml:space="preserve"> </w:t>
      </w:r>
    </w:p>
    <w:p w:rsidR="004817BE" w:rsidRDefault="004817BE" w:rsidP="003E56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D26B2D">
        <w:rPr>
          <w:rFonts w:ascii="Times New Roman" w:hAnsi="Times New Roman" w:cs="Times New Roman"/>
          <w:b/>
          <w:sz w:val="26"/>
          <w:szCs w:val="26"/>
        </w:rPr>
        <w:t xml:space="preserve">нализ данных </w:t>
      </w:r>
      <w:r>
        <w:rPr>
          <w:rFonts w:ascii="Times New Roman" w:hAnsi="Times New Roman" w:cs="Times New Roman"/>
          <w:b/>
          <w:sz w:val="26"/>
          <w:szCs w:val="26"/>
        </w:rPr>
        <w:t xml:space="preserve">результатов анкетирования на тему «Оценка информированности населения по проблеме ожирения»  </w:t>
      </w:r>
    </w:p>
    <w:p w:rsidR="004817BE" w:rsidRPr="004817BE" w:rsidRDefault="004817BE" w:rsidP="004817BE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4817BE">
        <w:rPr>
          <w:sz w:val="26"/>
          <w:szCs w:val="26"/>
        </w:rPr>
        <w:t>Современный ритм жизни провоцирует непреднамерен</w:t>
      </w:r>
      <w:r w:rsidR="003E56AC">
        <w:rPr>
          <w:sz w:val="26"/>
          <w:szCs w:val="26"/>
        </w:rPr>
        <w:t xml:space="preserve">ное ожирение населения России. </w:t>
      </w:r>
      <w:r w:rsidRPr="004817BE">
        <w:rPr>
          <w:sz w:val="26"/>
          <w:szCs w:val="26"/>
        </w:rPr>
        <w:t>Потребление высококалорийной пищи, содержащей большое количество жиров, а также малоподвижный образ жизни являются глав</w:t>
      </w:r>
      <w:r w:rsidR="00E17A6F">
        <w:rPr>
          <w:sz w:val="26"/>
          <w:szCs w:val="26"/>
        </w:rPr>
        <w:t xml:space="preserve">ными факторами, способствующими </w:t>
      </w:r>
      <w:r w:rsidRPr="004817BE">
        <w:rPr>
          <w:sz w:val="26"/>
          <w:szCs w:val="26"/>
        </w:rPr>
        <w:t>стремительному распространению ожир</w:t>
      </w:r>
      <w:r w:rsidR="000A7DEF">
        <w:rPr>
          <w:sz w:val="26"/>
          <w:szCs w:val="26"/>
        </w:rPr>
        <w:t>ения в последние десятилетия</w:t>
      </w:r>
      <w:r w:rsidRPr="004817BE">
        <w:rPr>
          <w:sz w:val="26"/>
          <w:szCs w:val="26"/>
        </w:rPr>
        <w:t>.</w:t>
      </w:r>
    </w:p>
    <w:p w:rsidR="004817BE" w:rsidRPr="004817BE" w:rsidRDefault="004817BE" w:rsidP="003E56AC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4817BE">
        <w:rPr>
          <w:sz w:val="26"/>
          <w:szCs w:val="26"/>
        </w:rPr>
        <w:t>В России, по последним наблюдениям, избыточный вес присутствует у 25-30% граждан, а ожирение у 15-20%. Около 10% людей страдают ожирением с детства, но с возрастом этот показатель стремительно растет и составляет до 15-20% у парней и девушек и 35-50% у взрослого населения. «Во многих странах мира борьба с ожирением молодого населения ведется на государственном уровне, так как формирование здорового общества является залогом ус</w:t>
      </w:r>
      <w:r w:rsidR="00501AE2">
        <w:rPr>
          <w:sz w:val="26"/>
          <w:szCs w:val="26"/>
        </w:rPr>
        <w:t>пешного развития государства»</w:t>
      </w:r>
      <w:r w:rsidRPr="004817BE">
        <w:rPr>
          <w:sz w:val="26"/>
          <w:szCs w:val="26"/>
        </w:rPr>
        <w:t>. </w:t>
      </w:r>
    </w:p>
    <w:p w:rsidR="004817BE" w:rsidRPr="004817BE" w:rsidRDefault="004817BE" w:rsidP="003E56AC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4817BE">
        <w:rPr>
          <w:sz w:val="26"/>
          <w:szCs w:val="26"/>
        </w:rPr>
        <w:t>Известно, что избыточный вес является причиной развития многих забол</w:t>
      </w:r>
      <w:r w:rsidR="003E56AC">
        <w:rPr>
          <w:sz w:val="26"/>
          <w:szCs w:val="26"/>
        </w:rPr>
        <w:t xml:space="preserve">еваний, угрожающих жизни. Это </w:t>
      </w:r>
      <w:r w:rsidRPr="004817BE">
        <w:rPr>
          <w:sz w:val="26"/>
          <w:szCs w:val="26"/>
        </w:rPr>
        <w:t>сахарный д</w:t>
      </w:r>
      <w:r w:rsidR="003E56AC">
        <w:rPr>
          <w:sz w:val="26"/>
          <w:szCs w:val="26"/>
        </w:rPr>
        <w:t>иабет, артериальная гипертония, атеросклероз,</w:t>
      </w:r>
      <w:r w:rsidR="00501AE2">
        <w:rPr>
          <w:sz w:val="26"/>
          <w:szCs w:val="26"/>
        </w:rPr>
        <w:t xml:space="preserve"> </w:t>
      </w:r>
      <w:r w:rsidR="003E56AC">
        <w:rPr>
          <w:sz w:val="26"/>
          <w:szCs w:val="26"/>
        </w:rPr>
        <w:t xml:space="preserve">остеохондроз, артрозы и артриты, онкологические заболевания, проблемы </w:t>
      </w:r>
      <w:r w:rsidR="00501AE2">
        <w:rPr>
          <w:sz w:val="26"/>
          <w:szCs w:val="26"/>
        </w:rPr>
        <w:t>репродуктивной системы</w:t>
      </w:r>
      <w:r w:rsidRPr="004817BE">
        <w:rPr>
          <w:sz w:val="26"/>
          <w:szCs w:val="26"/>
        </w:rPr>
        <w:t>.</w:t>
      </w:r>
    </w:p>
    <w:p w:rsidR="004817BE" w:rsidRPr="00C7156B" w:rsidRDefault="004817BE" w:rsidP="003E56A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817BE">
        <w:rPr>
          <w:rFonts w:ascii="Times New Roman" w:hAnsi="Times New Roman" w:cs="Times New Roman"/>
          <w:sz w:val="26"/>
          <w:szCs w:val="26"/>
        </w:rPr>
        <w:t>Но</w:t>
      </w:r>
      <w:r w:rsidR="003E56AC">
        <w:rPr>
          <w:rFonts w:ascii="Times New Roman" w:hAnsi="Times New Roman" w:cs="Times New Roman"/>
          <w:sz w:val="26"/>
          <w:szCs w:val="26"/>
        </w:rPr>
        <w:t>,</w:t>
      </w:r>
      <w:r w:rsidRPr="004817BE">
        <w:rPr>
          <w:rFonts w:ascii="Times New Roman" w:hAnsi="Times New Roman" w:cs="Times New Roman"/>
          <w:sz w:val="26"/>
          <w:szCs w:val="26"/>
        </w:rPr>
        <w:t xml:space="preserve"> несмотря на несомненную актуальность данной </w:t>
      </w:r>
      <w:r w:rsidR="003E56AC" w:rsidRPr="004817BE">
        <w:rPr>
          <w:rFonts w:ascii="Times New Roman" w:hAnsi="Times New Roman" w:cs="Times New Roman"/>
          <w:sz w:val="26"/>
          <w:szCs w:val="26"/>
        </w:rPr>
        <w:t>проблемы,</w:t>
      </w:r>
      <w:r w:rsidRPr="004817BE">
        <w:rPr>
          <w:rFonts w:ascii="Times New Roman" w:hAnsi="Times New Roman" w:cs="Times New Roman"/>
          <w:sz w:val="26"/>
          <w:szCs w:val="26"/>
        </w:rPr>
        <w:t xml:space="preserve"> наблюдается низкая информированность и настороженность населения к</w:t>
      </w:r>
      <w:r w:rsidR="00F95CF4">
        <w:rPr>
          <w:rFonts w:ascii="Times New Roman" w:hAnsi="Times New Roman" w:cs="Times New Roman"/>
          <w:sz w:val="26"/>
          <w:szCs w:val="26"/>
        </w:rPr>
        <w:t xml:space="preserve"> такому фактору риска</w:t>
      </w:r>
      <w:proofErr w:type="gramStart"/>
      <w:r w:rsidR="00F95CF4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E17A6F">
        <w:rPr>
          <w:rFonts w:ascii="Times New Roman" w:hAnsi="Times New Roman" w:cs="Times New Roman"/>
          <w:sz w:val="26"/>
          <w:szCs w:val="26"/>
        </w:rPr>
        <w:t xml:space="preserve"> </w:t>
      </w:r>
      <w:r w:rsidR="00F95CF4">
        <w:rPr>
          <w:rFonts w:ascii="Times New Roman" w:hAnsi="Times New Roman" w:cs="Times New Roman"/>
          <w:sz w:val="26"/>
          <w:szCs w:val="26"/>
        </w:rPr>
        <w:t>как ожирение.</w:t>
      </w:r>
      <w:r w:rsidR="004853BE">
        <w:rPr>
          <w:rFonts w:ascii="Times New Roman" w:hAnsi="Times New Roman" w:cs="Times New Roman"/>
          <w:sz w:val="26"/>
          <w:szCs w:val="26"/>
        </w:rPr>
        <w:t xml:space="preserve"> </w:t>
      </w:r>
      <w:r w:rsidR="00F95CF4">
        <w:rPr>
          <w:rFonts w:ascii="Times New Roman" w:hAnsi="Times New Roman" w:cs="Times New Roman"/>
          <w:sz w:val="26"/>
          <w:szCs w:val="26"/>
        </w:rPr>
        <w:t xml:space="preserve">С этой целью специалистами </w:t>
      </w:r>
      <w:r w:rsidRPr="004817BE">
        <w:rPr>
          <w:rFonts w:ascii="Times New Roman" w:hAnsi="Times New Roman" w:cs="Times New Roman"/>
          <w:sz w:val="26"/>
          <w:szCs w:val="26"/>
        </w:rPr>
        <w:t xml:space="preserve"> отдела мониторинга</w:t>
      </w:r>
      <w:r w:rsidR="00F95CF4">
        <w:rPr>
          <w:rFonts w:ascii="Times New Roman" w:hAnsi="Times New Roman" w:cs="Times New Roman"/>
          <w:sz w:val="26"/>
          <w:szCs w:val="26"/>
        </w:rPr>
        <w:t xml:space="preserve"> здоровья </w:t>
      </w:r>
      <w:r w:rsidRPr="004817BE">
        <w:rPr>
          <w:rFonts w:ascii="Times New Roman" w:hAnsi="Times New Roman" w:cs="Times New Roman"/>
          <w:sz w:val="26"/>
          <w:szCs w:val="26"/>
        </w:rPr>
        <w:t xml:space="preserve"> ОГБУЗ «ЦМП города Старого Оскола» проведено анкетирование на тему «Оценка информированности населения по проблеме ожирения» среди студентов ОГАПОУ </w:t>
      </w:r>
      <w:r w:rsidRPr="004817BE">
        <w:rPr>
          <w:rFonts w:ascii="Times New Roman" w:hAnsi="Times New Roman" w:cs="Times New Roman"/>
          <w:sz w:val="26"/>
          <w:szCs w:val="26"/>
        </w:rPr>
        <w:lastRenderedPageBreak/>
        <w:t>СИТ</w:t>
      </w:r>
      <w:r w:rsidRPr="00C7156B">
        <w:rPr>
          <w:rFonts w:ascii="Times New Roman" w:hAnsi="Times New Roman" w:cs="Times New Roman"/>
          <w:color w:val="484848"/>
          <w:sz w:val="26"/>
          <w:szCs w:val="26"/>
          <w:bdr w:val="none" w:sz="0" w:space="0" w:color="auto" w:frame="1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C7156B">
        <w:rPr>
          <w:rFonts w:ascii="Times New Roman" w:hAnsi="Times New Roman" w:cs="Times New Roman"/>
          <w:sz w:val="26"/>
          <w:szCs w:val="26"/>
        </w:rPr>
        <w:t xml:space="preserve">В социологическом опросе - интервью задействовано 123 респондента. </w:t>
      </w:r>
    </w:p>
    <w:p w:rsidR="004817BE" w:rsidRPr="00C43426" w:rsidRDefault="004817BE" w:rsidP="00C4342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C7156B">
        <w:rPr>
          <w:color w:val="484848"/>
          <w:sz w:val="26"/>
          <w:szCs w:val="26"/>
          <w:bdr w:val="none" w:sz="0" w:space="0" w:color="auto" w:frame="1"/>
        </w:rPr>
        <w:br/>
      </w:r>
      <w:r w:rsidR="00C43426">
        <w:rPr>
          <w:b/>
        </w:rPr>
        <w:t xml:space="preserve">                         </w:t>
      </w:r>
      <w:r w:rsidRPr="000B7401">
        <w:rPr>
          <w:b/>
        </w:rPr>
        <w:t>Диаграмма №1</w:t>
      </w:r>
      <w:r w:rsidRPr="000B7401">
        <w:t xml:space="preserve">. </w:t>
      </w:r>
      <w:r w:rsidRPr="003E56AC">
        <w:rPr>
          <w:sz w:val="26"/>
          <w:szCs w:val="26"/>
        </w:rPr>
        <w:t>Вам известны причины такой болезни, как ожирение?</w:t>
      </w:r>
    </w:p>
    <w:p w:rsidR="004817BE" w:rsidRDefault="004817BE" w:rsidP="004817BE">
      <w:pPr>
        <w:spacing w:after="0"/>
        <w:rPr>
          <w:rFonts w:ascii="Times New Roman" w:hAnsi="Times New Roman" w:cs="Times New Roman"/>
        </w:rPr>
      </w:pPr>
    </w:p>
    <w:p w:rsidR="004817BE" w:rsidRDefault="004817BE" w:rsidP="00481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229100" cy="25527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817BE" w:rsidRPr="004817BE" w:rsidRDefault="00E9303D" w:rsidP="004817B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E17A6F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4817BE" w:rsidRPr="00C7156B">
        <w:rPr>
          <w:rFonts w:ascii="Times New Roman" w:hAnsi="Times New Roman" w:cs="Times New Roman"/>
          <w:i/>
          <w:sz w:val="26"/>
          <w:szCs w:val="26"/>
        </w:rPr>
        <w:t>Анализ результатов</w:t>
      </w:r>
      <w:r w:rsidR="00E970A8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="00E970A8">
        <w:rPr>
          <w:rFonts w:ascii="Times New Roman" w:hAnsi="Times New Roman" w:cs="Times New Roman"/>
          <w:sz w:val="26"/>
          <w:szCs w:val="26"/>
        </w:rPr>
        <w:t>б</w:t>
      </w:r>
      <w:r w:rsidR="004817BE">
        <w:rPr>
          <w:rFonts w:ascii="Times New Roman" w:hAnsi="Times New Roman" w:cs="Times New Roman"/>
          <w:sz w:val="26"/>
          <w:szCs w:val="26"/>
        </w:rPr>
        <w:t xml:space="preserve">ольшинство </w:t>
      </w:r>
      <w:r w:rsidR="00E970A8">
        <w:rPr>
          <w:rFonts w:ascii="Times New Roman" w:hAnsi="Times New Roman" w:cs="Times New Roman"/>
          <w:sz w:val="26"/>
          <w:szCs w:val="26"/>
        </w:rPr>
        <w:t xml:space="preserve"> </w:t>
      </w:r>
      <w:r w:rsidR="004817BE">
        <w:rPr>
          <w:rFonts w:ascii="Times New Roman" w:hAnsi="Times New Roman" w:cs="Times New Roman"/>
          <w:sz w:val="26"/>
          <w:szCs w:val="26"/>
        </w:rPr>
        <w:t>студентов считают ожирение болезнью.</w:t>
      </w:r>
    </w:p>
    <w:p w:rsidR="004817BE" w:rsidRDefault="004817BE" w:rsidP="004817BE">
      <w:pPr>
        <w:spacing w:after="0"/>
        <w:rPr>
          <w:rFonts w:ascii="Times New Roman" w:hAnsi="Times New Roman" w:cs="Times New Roman"/>
        </w:rPr>
      </w:pPr>
    </w:p>
    <w:p w:rsidR="004817BE" w:rsidRPr="000B7401" w:rsidRDefault="00A04009" w:rsidP="00A040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4817BE" w:rsidRPr="000B7401">
        <w:rPr>
          <w:rFonts w:ascii="Times New Roman" w:hAnsi="Times New Roman" w:cs="Times New Roman"/>
          <w:b/>
          <w:sz w:val="24"/>
          <w:szCs w:val="24"/>
        </w:rPr>
        <w:t>Диаграмма №2</w:t>
      </w:r>
      <w:r w:rsidR="004817BE" w:rsidRPr="000B7401">
        <w:rPr>
          <w:rFonts w:ascii="Times New Roman" w:hAnsi="Times New Roman" w:cs="Times New Roman"/>
          <w:sz w:val="24"/>
          <w:szCs w:val="24"/>
        </w:rPr>
        <w:t>.</w:t>
      </w:r>
      <w:r w:rsidR="004817BE">
        <w:rPr>
          <w:rFonts w:ascii="Times New Roman" w:hAnsi="Times New Roman" w:cs="Times New Roman"/>
          <w:sz w:val="24"/>
          <w:szCs w:val="24"/>
        </w:rPr>
        <w:t xml:space="preserve"> Вы следите за своим весом?</w:t>
      </w:r>
    </w:p>
    <w:p w:rsidR="004817BE" w:rsidRDefault="004817BE" w:rsidP="004817BE">
      <w:pPr>
        <w:spacing w:after="0"/>
        <w:rPr>
          <w:rFonts w:ascii="Times New Roman" w:hAnsi="Times New Roman" w:cs="Times New Roman"/>
        </w:rPr>
      </w:pPr>
    </w:p>
    <w:p w:rsidR="004817BE" w:rsidRDefault="004817BE" w:rsidP="004817BE">
      <w:pPr>
        <w:spacing w:after="0"/>
        <w:jc w:val="center"/>
        <w:rPr>
          <w:rFonts w:ascii="Times New Roman" w:hAnsi="Times New Roman" w:cs="Times New Roman"/>
        </w:rPr>
      </w:pPr>
      <w:r w:rsidRPr="009549D6">
        <w:rPr>
          <w:rFonts w:ascii="Times New Roman" w:hAnsi="Times New Roman" w:cs="Times New Roman"/>
          <w:noProof/>
          <w:color w:val="FF0000"/>
        </w:rPr>
        <w:drawing>
          <wp:inline distT="0" distB="0" distL="0" distR="0">
            <wp:extent cx="4314825" cy="2647950"/>
            <wp:effectExtent l="0" t="0" r="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817BE" w:rsidRPr="004817BE" w:rsidRDefault="00E9303D" w:rsidP="004817B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A38D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17A6F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E970A8">
        <w:rPr>
          <w:rFonts w:ascii="Times New Roman" w:hAnsi="Times New Roman" w:cs="Times New Roman"/>
          <w:i/>
          <w:sz w:val="26"/>
          <w:szCs w:val="26"/>
        </w:rPr>
        <w:t>Анализ результатов:</w:t>
      </w:r>
      <w:r w:rsidR="004817B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970A8">
        <w:rPr>
          <w:rFonts w:ascii="Times New Roman" w:hAnsi="Times New Roman" w:cs="Times New Roman"/>
          <w:sz w:val="26"/>
          <w:szCs w:val="26"/>
        </w:rPr>
        <w:t>б</w:t>
      </w:r>
      <w:r w:rsidR="004817BE">
        <w:rPr>
          <w:rFonts w:ascii="Times New Roman" w:hAnsi="Times New Roman" w:cs="Times New Roman"/>
          <w:sz w:val="26"/>
          <w:szCs w:val="26"/>
        </w:rPr>
        <w:t>олее половины респондентов следят за своим весом.</w:t>
      </w:r>
    </w:p>
    <w:p w:rsidR="004817BE" w:rsidRDefault="004817BE" w:rsidP="004817BE">
      <w:pPr>
        <w:spacing w:after="0"/>
        <w:rPr>
          <w:rFonts w:ascii="Times New Roman" w:hAnsi="Times New Roman" w:cs="Times New Roman"/>
        </w:rPr>
      </w:pPr>
    </w:p>
    <w:p w:rsidR="004817BE" w:rsidRDefault="00A04009" w:rsidP="00A040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4817BE" w:rsidRPr="000B7401">
        <w:rPr>
          <w:rFonts w:ascii="Times New Roman" w:hAnsi="Times New Roman" w:cs="Times New Roman"/>
          <w:b/>
          <w:sz w:val="24"/>
          <w:szCs w:val="24"/>
        </w:rPr>
        <w:t>Диаграмма №3</w:t>
      </w:r>
      <w:r w:rsidR="004817BE" w:rsidRPr="000B7401">
        <w:rPr>
          <w:rFonts w:ascii="Times New Roman" w:hAnsi="Times New Roman" w:cs="Times New Roman"/>
          <w:sz w:val="24"/>
          <w:szCs w:val="24"/>
        </w:rPr>
        <w:t>.</w:t>
      </w:r>
      <w:r w:rsidR="004817BE">
        <w:rPr>
          <w:rFonts w:ascii="Times New Roman" w:hAnsi="Times New Roman" w:cs="Times New Roman"/>
          <w:sz w:val="24"/>
          <w:szCs w:val="24"/>
        </w:rPr>
        <w:t xml:space="preserve"> </w:t>
      </w:r>
      <w:r w:rsidR="003E56AC" w:rsidRPr="003E56AC">
        <w:rPr>
          <w:rFonts w:ascii="Times New Roman" w:hAnsi="Times New Roman" w:cs="Times New Roman"/>
          <w:sz w:val="26"/>
          <w:szCs w:val="26"/>
        </w:rPr>
        <w:t>Как,</w:t>
      </w:r>
      <w:r w:rsidR="00F8332E" w:rsidRPr="003E56AC">
        <w:rPr>
          <w:rFonts w:ascii="Times New Roman" w:hAnsi="Times New Roman" w:cs="Times New Roman"/>
          <w:sz w:val="26"/>
          <w:szCs w:val="26"/>
        </w:rPr>
        <w:t xml:space="preserve"> </w:t>
      </w:r>
      <w:r w:rsidR="004817BE" w:rsidRPr="003E56AC">
        <w:rPr>
          <w:rFonts w:ascii="Times New Roman" w:hAnsi="Times New Roman" w:cs="Times New Roman"/>
          <w:sz w:val="26"/>
          <w:szCs w:val="26"/>
        </w:rPr>
        <w:t>по-вашему, ожирение опасно для здоровья?</w:t>
      </w:r>
    </w:p>
    <w:p w:rsidR="004817BE" w:rsidRPr="00EE16E0" w:rsidRDefault="004817BE" w:rsidP="004817BE">
      <w:pPr>
        <w:spacing w:after="0"/>
        <w:jc w:val="center"/>
        <w:rPr>
          <w:sz w:val="24"/>
          <w:szCs w:val="24"/>
        </w:rPr>
      </w:pPr>
    </w:p>
    <w:p w:rsidR="004817BE" w:rsidRPr="00C57C10" w:rsidRDefault="004817BE" w:rsidP="004817BE">
      <w:pPr>
        <w:spacing w:after="0"/>
        <w:rPr>
          <w:rFonts w:ascii="Times New Roman" w:hAnsi="Times New Roman" w:cs="Times New Roman"/>
        </w:rPr>
      </w:pPr>
    </w:p>
    <w:p w:rsidR="004817BE" w:rsidRDefault="004817BE" w:rsidP="004817BE">
      <w:pPr>
        <w:spacing w:after="0"/>
        <w:jc w:val="center"/>
      </w:pPr>
      <w:r w:rsidRPr="00FE619A">
        <w:rPr>
          <w:noProof/>
          <w:color w:val="0070C0"/>
        </w:rPr>
        <w:lastRenderedPageBreak/>
        <w:drawing>
          <wp:inline distT="0" distB="0" distL="0" distR="0">
            <wp:extent cx="4295775" cy="2495550"/>
            <wp:effectExtent l="0" t="0" r="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817BE" w:rsidRPr="009D7C06" w:rsidRDefault="00E9303D" w:rsidP="00E17A6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FA38D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17A6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817BE" w:rsidRPr="00C7156B">
        <w:rPr>
          <w:rFonts w:ascii="Times New Roman" w:hAnsi="Times New Roman" w:cs="Times New Roman"/>
          <w:i/>
          <w:sz w:val="26"/>
          <w:szCs w:val="26"/>
        </w:rPr>
        <w:t>Анализ результатов</w:t>
      </w:r>
      <w:r w:rsidR="00A04009">
        <w:rPr>
          <w:rFonts w:ascii="Times New Roman" w:hAnsi="Times New Roman" w:cs="Times New Roman"/>
          <w:i/>
          <w:sz w:val="26"/>
          <w:szCs w:val="26"/>
        </w:rPr>
        <w:t>:</w:t>
      </w:r>
      <w:r w:rsidR="00E970A8">
        <w:rPr>
          <w:rFonts w:ascii="Times New Roman" w:hAnsi="Times New Roman" w:cs="Times New Roman"/>
          <w:sz w:val="26"/>
          <w:szCs w:val="26"/>
        </w:rPr>
        <w:t xml:space="preserve"> участники опроса</w:t>
      </w:r>
      <w:r w:rsidR="004817BE">
        <w:rPr>
          <w:rFonts w:ascii="Times New Roman" w:hAnsi="Times New Roman" w:cs="Times New Roman"/>
          <w:sz w:val="26"/>
          <w:szCs w:val="26"/>
        </w:rPr>
        <w:t xml:space="preserve"> хорошо осведомлены о</w:t>
      </w:r>
      <w:r w:rsidR="001A2427">
        <w:rPr>
          <w:rFonts w:ascii="Times New Roman" w:hAnsi="Times New Roman" w:cs="Times New Roman"/>
          <w:sz w:val="26"/>
          <w:szCs w:val="26"/>
        </w:rPr>
        <w:t xml:space="preserve">б </w:t>
      </w:r>
      <w:r w:rsidR="004817BE">
        <w:rPr>
          <w:rFonts w:ascii="Times New Roman" w:hAnsi="Times New Roman" w:cs="Times New Roman"/>
          <w:sz w:val="26"/>
          <w:szCs w:val="26"/>
        </w:rPr>
        <w:t xml:space="preserve"> опасности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17BE">
        <w:rPr>
          <w:rFonts w:ascii="Times New Roman" w:hAnsi="Times New Roman" w:cs="Times New Roman"/>
          <w:sz w:val="26"/>
          <w:szCs w:val="26"/>
        </w:rPr>
        <w:t>ожирения для здоровья.</w:t>
      </w:r>
    </w:p>
    <w:p w:rsidR="004817BE" w:rsidRDefault="004817BE" w:rsidP="004817BE">
      <w:pPr>
        <w:spacing w:after="0"/>
      </w:pPr>
    </w:p>
    <w:p w:rsidR="004817BE" w:rsidRPr="003E56AC" w:rsidRDefault="004817BE" w:rsidP="004817B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B7401">
        <w:rPr>
          <w:rFonts w:ascii="Times New Roman" w:hAnsi="Times New Roman" w:cs="Times New Roman"/>
          <w:b/>
          <w:sz w:val="24"/>
          <w:szCs w:val="24"/>
        </w:rPr>
        <w:t>Диаграмма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B7401">
        <w:rPr>
          <w:rFonts w:ascii="Times New Roman" w:hAnsi="Times New Roman" w:cs="Times New Roman"/>
          <w:sz w:val="24"/>
          <w:szCs w:val="24"/>
        </w:rPr>
        <w:t xml:space="preserve">. </w:t>
      </w:r>
      <w:r w:rsidRPr="003E56AC">
        <w:rPr>
          <w:rFonts w:ascii="Times New Roman" w:hAnsi="Times New Roman" w:cs="Times New Roman"/>
          <w:sz w:val="26"/>
          <w:szCs w:val="26"/>
        </w:rPr>
        <w:t>Знаете ли Вы меры профилактики ожирения?</w:t>
      </w:r>
    </w:p>
    <w:p w:rsidR="004817BE" w:rsidRDefault="004817BE" w:rsidP="004817BE">
      <w:pPr>
        <w:spacing w:after="0"/>
        <w:rPr>
          <w:rFonts w:ascii="Times New Roman" w:hAnsi="Times New Roman" w:cs="Times New Roman"/>
        </w:rPr>
      </w:pPr>
    </w:p>
    <w:p w:rsidR="004817BE" w:rsidRDefault="004817BE" w:rsidP="00481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229100" cy="2552700"/>
            <wp:effectExtent l="0" t="0" r="0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817BE" w:rsidRPr="004817BE" w:rsidRDefault="00E9303D" w:rsidP="00FA38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="004817BE" w:rsidRPr="00C7156B">
        <w:rPr>
          <w:rFonts w:ascii="Times New Roman" w:hAnsi="Times New Roman" w:cs="Times New Roman"/>
          <w:i/>
          <w:sz w:val="26"/>
          <w:szCs w:val="26"/>
        </w:rPr>
        <w:t>Анализ результатов</w:t>
      </w:r>
      <w:r w:rsidR="00FA38DB">
        <w:rPr>
          <w:rFonts w:ascii="Times New Roman" w:hAnsi="Times New Roman" w:cs="Times New Roman"/>
          <w:i/>
          <w:sz w:val="26"/>
          <w:szCs w:val="26"/>
        </w:rPr>
        <w:t>:</w:t>
      </w:r>
      <w:r w:rsidR="00E970A8">
        <w:rPr>
          <w:rFonts w:ascii="Times New Roman" w:hAnsi="Times New Roman" w:cs="Times New Roman"/>
          <w:sz w:val="26"/>
          <w:szCs w:val="26"/>
        </w:rPr>
        <w:t xml:space="preserve"> т</w:t>
      </w:r>
      <w:r w:rsidR="004817BE">
        <w:rPr>
          <w:rFonts w:ascii="Times New Roman" w:hAnsi="Times New Roman" w:cs="Times New Roman"/>
          <w:sz w:val="26"/>
          <w:szCs w:val="26"/>
        </w:rPr>
        <w:t>олько</w:t>
      </w:r>
      <w:r w:rsidR="001A2427">
        <w:rPr>
          <w:rFonts w:ascii="Times New Roman" w:hAnsi="Times New Roman" w:cs="Times New Roman"/>
          <w:sz w:val="26"/>
          <w:szCs w:val="26"/>
        </w:rPr>
        <w:t xml:space="preserve"> половина студентов в данной выборке</w:t>
      </w:r>
      <w:r w:rsidR="004A484D">
        <w:rPr>
          <w:rFonts w:ascii="Times New Roman" w:hAnsi="Times New Roman" w:cs="Times New Roman"/>
          <w:sz w:val="26"/>
          <w:szCs w:val="26"/>
        </w:rPr>
        <w:t xml:space="preserve"> ознакомлены с мерами  профилактики</w:t>
      </w:r>
      <w:r w:rsidR="004817BE">
        <w:rPr>
          <w:rFonts w:ascii="Times New Roman" w:hAnsi="Times New Roman" w:cs="Times New Roman"/>
          <w:sz w:val="26"/>
          <w:szCs w:val="26"/>
        </w:rPr>
        <w:t xml:space="preserve"> ожирения.</w:t>
      </w:r>
    </w:p>
    <w:p w:rsidR="004817BE" w:rsidRDefault="004817BE" w:rsidP="004817BE">
      <w:pPr>
        <w:tabs>
          <w:tab w:val="left" w:pos="1440"/>
        </w:tabs>
        <w:spacing w:after="0"/>
      </w:pPr>
    </w:p>
    <w:p w:rsidR="004817BE" w:rsidRDefault="004817BE" w:rsidP="003E56AC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D26B2D">
        <w:rPr>
          <w:rFonts w:ascii="Times New Roman" w:hAnsi="Times New Roman" w:cs="Times New Roman"/>
          <w:b/>
          <w:sz w:val="26"/>
          <w:szCs w:val="26"/>
        </w:rPr>
        <w:t xml:space="preserve">нализ данных </w:t>
      </w:r>
      <w:r>
        <w:rPr>
          <w:rFonts w:ascii="Times New Roman" w:hAnsi="Times New Roman" w:cs="Times New Roman"/>
          <w:b/>
          <w:sz w:val="26"/>
          <w:szCs w:val="26"/>
        </w:rPr>
        <w:t>результатов анкетирования на тему «Что Вы знаете о холестерине»</w:t>
      </w:r>
    </w:p>
    <w:p w:rsidR="00EE4171" w:rsidRPr="003E78AD" w:rsidRDefault="00EE4171" w:rsidP="009D7C06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E78AD">
        <w:rPr>
          <w:sz w:val="26"/>
          <w:szCs w:val="26"/>
        </w:rPr>
        <w:t>Холестерин активно участвует в процессе пищеварения, поскольку без него выработка печенью пищеварительных солей и соков невозможна.</w:t>
      </w:r>
    </w:p>
    <w:p w:rsidR="00EE4171" w:rsidRPr="003E78AD" w:rsidRDefault="00EE4171" w:rsidP="009D7C06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E78AD">
        <w:rPr>
          <w:sz w:val="26"/>
          <w:szCs w:val="26"/>
        </w:rPr>
        <w:t xml:space="preserve">Ещё одна важная функция холестерина — участие в синтезе мужских и женских половых гормонов (тестостерона, эстрогена, прогестерона). </w:t>
      </w:r>
      <w:r w:rsidR="008D126D">
        <w:rPr>
          <w:sz w:val="26"/>
          <w:szCs w:val="26"/>
        </w:rPr>
        <w:t xml:space="preserve"> </w:t>
      </w:r>
    </w:p>
    <w:p w:rsidR="00EE4171" w:rsidRPr="003E78AD" w:rsidRDefault="00EE4171" w:rsidP="009D7C06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E78AD">
        <w:rPr>
          <w:sz w:val="26"/>
          <w:szCs w:val="26"/>
        </w:rPr>
        <w:t xml:space="preserve">Благодаря холестерину надпочечники могут стабильно вырабатывать кортизол, а в </w:t>
      </w:r>
      <w:proofErr w:type="spellStart"/>
      <w:r w:rsidRPr="003E78AD">
        <w:rPr>
          <w:sz w:val="26"/>
          <w:szCs w:val="26"/>
        </w:rPr>
        <w:t>дермальных</w:t>
      </w:r>
      <w:proofErr w:type="spellEnd"/>
      <w:r w:rsidRPr="003E78AD">
        <w:rPr>
          <w:sz w:val="26"/>
          <w:szCs w:val="26"/>
        </w:rPr>
        <w:t xml:space="preserve"> структурах синтезируется </w:t>
      </w:r>
      <w:hyperlink r:id="rId14" w:history="1">
        <w:r w:rsidRPr="003E78AD">
          <w:rPr>
            <w:rStyle w:val="a6"/>
            <w:color w:val="000000" w:themeColor="text1"/>
            <w:sz w:val="26"/>
            <w:szCs w:val="26"/>
            <w:u w:val="none"/>
          </w:rPr>
          <w:t>витамин D</w:t>
        </w:r>
      </w:hyperlink>
      <w:r w:rsidRPr="003E78AD">
        <w:rPr>
          <w:color w:val="000000" w:themeColor="text1"/>
          <w:sz w:val="26"/>
          <w:szCs w:val="26"/>
        </w:rPr>
        <w:t>. Как</w:t>
      </w:r>
      <w:r w:rsidRPr="003E78AD">
        <w:rPr>
          <w:sz w:val="26"/>
          <w:szCs w:val="26"/>
        </w:rPr>
        <w:t xml:space="preserve"> показывают исследования, нарушения концентрации холестерина в крови приводят к ослаблению иммунитета и множеству других сбоев в работе организма.</w:t>
      </w:r>
    </w:p>
    <w:p w:rsidR="00EE4171" w:rsidRPr="003E78AD" w:rsidRDefault="00E967F7" w:rsidP="009D7C06">
      <w:pPr>
        <w:pStyle w:val="a5"/>
        <w:tabs>
          <w:tab w:val="left" w:pos="1440"/>
        </w:tabs>
        <w:spacing w:before="0" w:beforeAutospacing="0" w:after="0" w:afterAutospacing="0"/>
        <w:jc w:val="both"/>
        <w:rPr>
          <w:sz w:val="26"/>
          <w:szCs w:val="26"/>
        </w:rPr>
      </w:pPr>
      <w:r w:rsidRPr="003E78AD">
        <w:rPr>
          <w:sz w:val="26"/>
          <w:szCs w:val="26"/>
        </w:rPr>
        <w:lastRenderedPageBreak/>
        <w:t xml:space="preserve"> </w:t>
      </w:r>
      <w:r w:rsidR="009D7C06">
        <w:rPr>
          <w:sz w:val="26"/>
          <w:szCs w:val="26"/>
        </w:rPr>
        <w:t xml:space="preserve">        </w:t>
      </w:r>
      <w:r w:rsidR="006E165E" w:rsidRPr="003E78AD">
        <w:rPr>
          <w:sz w:val="26"/>
          <w:szCs w:val="26"/>
        </w:rPr>
        <w:t>Для определения уровня  информированности о холестерине сотрудниками отдела мониторинга здоровья пр</w:t>
      </w:r>
      <w:r w:rsidR="009D7C06">
        <w:rPr>
          <w:sz w:val="26"/>
          <w:szCs w:val="26"/>
        </w:rPr>
        <w:t xml:space="preserve">оведено данное </w:t>
      </w:r>
      <w:r w:rsidR="006E165E" w:rsidRPr="003E78AD">
        <w:rPr>
          <w:sz w:val="26"/>
          <w:szCs w:val="26"/>
        </w:rPr>
        <w:t>медико –</w:t>
      </w:r>
      <w:r w:rsidR="00D065C4">
        <w:rPr>
          <w:sz w:val="26"/>
          <w:szCs w:val="26"/>
        </w:rPr>
        <w:t xml:space="preserve"> социологическое исследование</w:t>
      </w:r>
      <w:proofErr w:type="gramStart"/>
      <w:r w:rsidR="000B4BA3" w:rsidRPr="003E78AD">
        <w:rPr>
          <w:sz w:val="26"/>
          <w:szCs w:val="26"/>
        </w:rPr>
        <w:t xml:space="preserve"> </w:t>
      </w:r>
      <w:r w:rsidR="00852771">
        <w:rPr>
          <w:sz w:val="26"/>
          <w:szCs w:val="26"/>
        </w:rPr>
        <w:t>,</w:t>
      </w:r>
      <w:proofErr w:type="gramEnd"/>
      <w:r w:rsidR="00852771">
        <w:rPr>
          <w:sz w:val="26"/>
          <w:szCs w:val="26"/>
        </w:rPr>
        <w:t xml:space="preserve"> </w:t>
      </w:r>
      <w:r w:rsidR="006E165E" w:rsidRPr="003E78AD">
        <w:rPr>
          <w:sz w:val="26"/>
          <w:szCs w:val="26"/>
        </w:rPr>
        <w:t xml:space="preserve">в котором приняли участие – 123 респондента. </w:t>
      </w:r>
    </w:p>
    <w:p w:rsidR="004817BE" w:rsidRDefault="004817BE" w:rsidP="004817BE">
      <w:pPr>
        <w:tabs>
          <w:tab w:val="left" w:pos="1440"/>
        </w:tabs>
        <w:spacing w:after="0"/>
      </w:pPr>
    </w:p>
    <w:p w:rsidR="004817BE" w:rsidRPr="000B7401" w:rsidRDefault="004817BE" w:rsidP="004817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7401">
        <w:rPr>
          <w:rFonts w:ascii="Times New Roman" w:hAnsi="Times New Roman" w:cs="Times New Roman"/>
          <w:b/>
          <w:sz w:val="24"/>
          <w:szCs w:val="24"/>
        </w:rPr>
        <w:t>Диаграмма №1</w:t>
      </w:r>
      <w:r w:rsidRPr="000B7401">
        <w:rPr>
          <w:rFonts w:ascii="Times New Roman" w:hAnsi="Times New Roman" w:cs="Times New Roman"/>
          <w:sz w:val="24"/>
          <w:szCs w:val="24"/>
        </w:rPr>
        <w:t xml:space="preserve">. </w:t>
      </w:r>
      <w:r w:rsidRPr="009D7C06">
        <w:rPr>
          <w:rFonts w:ascii="Times New Roman" w:hAnsi="Times New Roman" w:cs="Times New Roman"/>
          <w:sz w:val="26"/>
          <w:szCs w:val="26"/>
        </w:rPr>
        <w:t>Знаете ли Вы свой уровень холестерина?</w:t>
      </w:r>
    </w:p>
    <w:p w:rsidR="004817BE" w:rsidRDefault="004817BE" w:rsidP="004817BE">
      <w:pPr>
        <w:spacing w:after="0"/>
        <w:rPr>
          <w:rFonts w:ascii="Times New Roman" w:hAnsi="Times New Roman" w:cs="Times New Roman"/>
        </w:rPr>
      </w:pPr>
    </w:p>
    <w:p w:rsidR="004817BE" w:rsidRDefault="004817BE" w:rsidP="00481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229100" cy="2552700"/>
            <wp:effectExtent l="0" t="0" r="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817BE" w:rsidRDefault="004817BE" w:rsidP="00481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7BE" w:rsidRPr="003E78AD" w:rsidRDefault="00FA38DB" w:rsidP="0085277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 </w:t>
      </w:r>
      <w:r w:rsidR="004817BE" w:rsidRPr="003E78AD">
        <w:rPr>
          <w:rFonts w:ascii="Times New Roman" w:eastAsia="Times New Roman" w:hAnsi="Times New Roman" w:cs="Times New Roman"/>
          <w:i/>
          <w:sz w:val="26"/>
          <w:szCs w:val="26"/>
        </w:rPr>
        <w:t>Анализ результатов:</w:t>
      </w:r>
      <w:r w:rsidR="004817BE" w:rsidRPr="003E78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C03B6">
        <w:rPr>
          <w:rFonts w:ascii="Times New Roman" w:eastAsia="Times New Roman" w:hAnsi="Times New Roman" w:cs="Times New Roman"/>
          <w:sz w:val="26"/>
          <w:szCs w:val="26"/>
        </w:rPr>
        <w:t xml:space="preserve">результаты </w:t>
      </w:r>
      <w:r w:rsidR="008C03B6" w:rsidRPr="003E78AD">
        <w:rPr>
          <w:rFonts w:ascii="Times New Roman" w:eastAsia="Times New Roman" w:hAnsi="Times New Roman" w:cs="Times New Roman"/>
          <w:sz w:val="26"/>
          <w:szCs w:val="26"/>
        </w:rPr>
        <w:t>исследования говорят о ни</w:t>
      </w:r>
      <w:r w:rsidR="008C03B6">
        <w:rPr>
          <w:rFonts w:ascii="Times New Roman" w:eastAsia="Times New Roman" w:hAnsi="Times New Roman" w:cs="Times New Roman"/>
          <w:sz w:val="26"/>
          <w:szCs w:val="26"/>
        </w:rPr>
        <w:t xml:space="preserve">зком уровне  информированности </w:t>
      </w:r>
      <w:r w:rsidR="008C03B6" w:rsidRPr="003E78AD">
        <w:rPr>
          <w:rFonts w:ascii="Times New Roman" w:eastAsia="Times New Roman" w:hAnsi="Times New Roman" w:cs="Times New Roman"/>
          <w:sz w:val="26"/>
          <w:szCs w:val="26"/>
        </w:rPr>
        <w:t>в</w:t>
      </w:r>
      <w:r w:rsidR="008C03B6">
        <w:rPr>
          <w:rFonts w:ascii="Times New Roman" w:eastAsia="Times New Roman" w:hAnsi="Times New Roman" w:cs="Times New Roman"/>
          <w:sz w:val="26"/>
          <w:szCs w:val="26"/>
        </w:rPr>
        <w:t xml:space="preserve"> данной репрезентативной группе,</w:t>
      </w:r>
      <w:r w:rsidR="008C03B6" w:rsidRPr="003E78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C03B6">
        <w:rPr>
          <w:rFonts w:ascii="Times New Roman" w:eastAsia="Times New Roman" w:hAnsi="Times New Roman" w:cs="Times New Roman"/>
          <w:sz w:val="26"/>
          <w:szCs w:val="26"/>
        </w:rPr>
        <w:t>количество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C03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9D7C06">
        <w:rPr>
          <w:rFonts w:ascii="Times New Roman" w:eastAsia="Times New Roman" w:hAnsi="Times New Roman" w:cs="Times New Roman"/>
          <w:sz w:val="26"/>
          <w:szCs w:val="26"/>
        </w:rPr>
        <w:t>респондентов</w:t>
      </w:r>
      <w:proofErr w:type="gramEnd"/>
      <w:r w:rsidR="004817BE" w:rsidRPr="003E78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554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817BE" w:rsidRPr="003E78AD">
        <w:rPr>
          <w:rFonts w:ascii="Times New Roman" w:eastAsia="Times New Roman" w:hAnsi="Times New Roman" w:cs="Times New Roman"/>
          <w:sz w:val="26"/>
          <w:szCs w:val="26"/>
        </w:rPr>
        <w:t>н</w:t>
      </w:r>
      <w:r w:rsidR="000B4BA3" w:rsidRPr="003E78AD">
        <w:rPr>
          <w:rFonts w:ascii="Times New Roman" w:eastAsia="Times New Roman" w:hAnsi="Times New Roman" w:cs="Times New Roman"/>
          <w:sz w:val="26"/>
          <w:szCs w:val="26"/>
        </w:rPr>
        <w:t>е знаю</w:t>
      </w:r>
      <w:r w:rsidR="008C03B6">
        <w:rPr>
          <w:rFonts w:ascii="Times New Roman" w:eastAsia="Times New Roman" w:hAnsi="Times New Roman" w:cs="Times New Roman"/>
          <w:sz w:val="26"/>
          <w:szCs w:val="26"/>
        </w:rPr>
        <w:t>щих</w:t>
      </w:r>
      <w:r w:rsidR="000B4BA3" w:rsidRPr="003E78AD">
        <w:rPr>
          <w:rFonts w:ascii="Times New Roman" w:eastAsia="Times New Roman" w:hAnsi="Times New Roman" w:cs="Times New Roman"/>
          <w:sz w:val="26"/>
          <w:szCs w:val="26"/>
        </w:rPr>
        <w:t xml:space="preserve"> свой </w:t>
      </w:r>
      <w:r w:rsidR="004817BE" w:rsidRPr="003E78AD">
        <w:rPr>
          <w:rFonts w:ascii="Times New Roman" w:eastAsia="Times New Roman" w:hAnsi="Times New Roman" w:cs="Times New Roman"/>
          <w:sz w:val="26"/>
          <w:szCs w:val="26"/>
        </w:rPr>
        <w:t xml:space="preserve"> уровень холестерина</w:t>
      </w:r>
      <w:r w:rsidR="009D7C06">
        <w:rPr>
          <w:rFonts w:ascii="Times New Roman" w:eastAsia="Times New Roman" w:hAnsi="Times New Roman" w:cs="Times New Roman"/>
          <w:sz w:val="26"/>
          <w:szCs w:val="26"/>
        </w:rPr>
        <w:t xml:space="preserve"> крови</w:t>
      </w:r>
      <w:r w:rsidR="008C03B6">
        <w:rPr>
          <w:rFonts w:ascii="Times New Roman" w:eastAsia="Times New Roman" w:hAnsi="Times New Roman" w:cs="Times New Roman"/>
          <w:sz w:val="26"/>
          <w:szCs w:val="26"/>
        </w:rPr>
        <w:t xml:space="preserve"> в 6,1 раза больше в сравнении с теми кто знает </w:t>
      </w:r>
    </w:p>
    <w:p w:rsidR="004817BE" w:rsidRDefault="004817BE" w:rsidP="004817BE">
      <w:pPr>
        <w:spacing w:after="0"/>
        <w:rPr>
          <w:rFonts w:ascii="Times New Roman" w:hAnsi="Times New Roman" w:cs="Times New Roman"/>
        </w:rPr>
      </w:pPr>
    </w:p>
    <w:p w:rsidR="004817BE" w:rsidRPr="003E78AD" w:rsidRDefault="00FA38DB" w:rsidP="004817B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4817BE" w:rsidRPr="000B7401">
        <w:rPr>
          <w:rFonts w:ascii="Times New Roman" w:hAnsi="Times New Roman" w:cs="Times New Roman"/>
          <w:b/>
          <w:sz w:val="24"/>
          <w:szCs w:val="24"/>
        </w:rPr>
        <w:t>Диаграмма №2</w:t>
      </w:r>
      <w:r w:rsidR="004817BE" w:rsidRPr="000B7401">
        <w:rPr>
          <w:rFonts w:ascii="Times New Roman" w:hAnsi="Times New Roman" w:cs="Times New Roman"/>
          <w:sz w:val="24"/>
          <w:szCs w:val="24"/>
        </w:rPr>
        <w:t>.</w:t>
      </w:r>
      <w:r w:rsidR="004817BE">
        <w:rPr>
          <w:rFonts w:ascii="Times New Roman" w:hAnsi="Times New Roman" w:cs="Times New Roman"/>
          <w:sz w:val="24"/>
          <w:szCs w:val="24"/>
        </w:rPr>
        <w:t xml:space="preserve"> </w:t>
      </w:r>
      <w:r w:rsidR="004817BE" w:rsidRPr="003E78AD">
        <w:rPr>
          <w:rFonts w:ascii="Times New Roman" w:hAnsi="Times New Roman" w:cs="Times New Roman"/>
          <w:sz w:val="26"/>
          <w:szCs w:val="26"/>
        </w:rPr>
        <w:t>Знаете ли Вы, по какой причине происходит повышение уровня холестерина в крови?</w:t>
      </w:r>
    </w:p>
    <w:p w:rsidR="004817BE" w:rsidRDefault="004817BE" w:rsidP="004817BE">
      <w:pPr>
        <w:spacing w:after="0"/>
        <w:rPr>
          <w:rFonts w:ascii="Times New Roman" w:hAnsi="Times New Roman" w:cs="Times New Roman"/>
        </w:rPr>
      </w:pPr>
    </w:p>
    <w:p w:rsidR="004817BE" w:rsidRDefault="004817BE" w:rsidP="004817BE">
      <w:pPr>
        <w:spacing w:after="0"/>
        <w:jc w:val="center"/>
        <w:rPr>
          <w:rFonts w:ascii="Times New Roman" w:hAnsi="Times New Roman" w:cs="Times New Roman"/>
        </w:rPr>
      </w:pPr>
      <w:r w:rsidRPr="009549D6">
        <w:rPr>
          <w:rFonts w:ascii="Times New Roman" w:hAnsi="Times New Roman" w:cs="Times New Roman"/>
          <w:noProof/>
          <w:color w:val="FF0000"/>
        </w:rPr>
        <w:drawing>
          <wp:inline distT="0" distB="0" distL="0" distR="0">
            <wp:extent cx="4314825" cy="2647950"/>
            <wp:effectExtent l="0" t="0" r="0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817BE" w:rsidRDefault="004817BE" w:rsidP="004817BE">
      <w:pPr>
        <w:spacing w:after="0"/>
        <w:rPr>
          <w:rFonts w:ascii="Times New Roman" w:hAnsi="Times New Roman" w:cs="Times New Roman"/>
        </w:rPr>
      </w:pPr>
    </w:p>
    <w:p w:rsidR="004817BE" w:rsidRPr="003E78AD" w:rsidRDefault="00FA38DB" w:rsidP="004817B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 xml:space="preserve">    </w:t>
      </w:r>
      <w:r w:rsidR="004817BE" w:rsidRPr="003E78AD">
        <w:rPr>
          <w:rFonts w:ascii="Times New Roman" w:eastAsia="Times New Roman" w:hAnsi="Times New Roman" w:cs="Times New Roman"/>
          <w:i/>
          <w:sz w:val="26"/>
          <w:szCs w:val="26"/>
        </w:rPr>
        <w:t>Анализ результатов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</w:t>
      </w:r>
      <w:r w:rsidR="005A7F1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5A7F1C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EE4171" w:rsidRPr="003E78AD">
        <w:rPr>
          <w:rFonts w:ascii="Times New Roman" w:eastAsia="Times New Roman" w:hAnsi="Times New Roman" w:cs="Times New Roman"/>
          <w:sz w:val="26"/>
          <w:szCs w:val="26"/>
        </w:rPr>
        <w:t xml:space="preserve"> данной</w:t>
      </w:r>
      <w:r w:rsidR="008C03B6">
        <w:rPr>
          <w:rFonts w:ascii="Times New Roman" w:eastAsia="Times New Roman" w:hAnsi="Times New Roman" w:cs="Times New Roman"/>
          <w:sz w:val="26"/>
          <w:szCs w:val="26"/>
        </w:rPr>
        <w:t xml:space="preserve"> группе </w:t>
      </w:r>
      <w:r w:rsidR="00EE4171" w:rsidRPr="003E78AD">
        <w:rPr>
          <w:rFonts w:ascii="Times New Roman" w:eastAsia="Times New Roman" w:hAnsi="Times New Roman" w:cs="Times New Roman"/>
          <w:sz w:val="26"/>
          <w:szCs w:val="26"/>
        </w:rPr>
        <w:t xml:space="preserve"> половина </w:t>
      </w:r>
      <w:r w:rsidR="004817BE" w:rsidRPr="003E78AD">
        <w:rPr>
          <w:rFonts w:ascii="Times New Roman" w:eastAsia="Times New Roman" w:hAnsi="Times New Roman" w:cs="Times New Roman"/>
          <w:sz w:val="26"/>
          <w:szCs w:val="26"/>
        </w:rPr>
        <w:t>анкетируемых</w:t>
      </w:r>
      <w:r w:rsidR="00116926" w:rsidRPr="003E78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817BE" w:rsidRPr="003E78AD">
        <w:rPr>
          <w:rFonts w:ascii="Times New Roman" w:eastAsia="Times New Roman" w:hAnsi="Times New Roman" w:cs="Times New Roman"/>
          <w:sz w:val="26"/>
          <w:szCs w:val="26"/>
        </w:rPr>
        <w:t xml:space="preserve"> знают причины</w:t>
      </w:r>
      <w:r w:rsidR="00116926" w:rsidRPr="003E78AD">
        <w:rPr>
          <w:rFonts w:ascii="Times New Roman" w:eastAsia="Times New Roman" w:hAnsi="Times New Roman" w:cs="Times New Roman"/>
          <w:sz w:val="26"/>
          <w:szCs w:val="26"/>
        </w:rPr>
        <w:t xml:space="preserve"> повышения уровня  холестерина </w:t>
      </w:r>
      <w:r w:rsidR="004817BE" w:rsidRPr="003E78AD">
        <w:rPr>
          <w:rFonts w:ascii="Times New Roman" w:eastAsia="Times New Roman" w:hAnsi="Times New Roman" w:cs="Times New Roman"/>
          <w:sz w:val="26"/>
          <w:szCs w:val="26"/>
        </w:rPr>
        <w:t xml:space="preserve"> крови.</w:t>
      </w:r>
    </w:p>
    <w:p w:rsidR="004817BE" w:rsidRPr="003E78AD" w:rsidRDefault="004817BE" w:rsidP="004817B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817BE" w:rsidRPr="003E78AD" w:rsidRDefault="00FA38DB" w:rsidP="00FA38D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817BE" w:rsidRPr="000B7401">
        <w:rPr>
          <w:rFonts w:ascii="Times New Roman" w:hAnsi="Times New Roman" w:cs="Times New Roman"/>
          <w:b/>
          <w:sz w:val="24"/>
          <w:szCs w:val="24"/>
        </w:rPr>
        <w:t>Диаграмма №3</w:t>
      </w:r>
      <w:r w:rsidR="004817BE" w:rsidRPr="000B7401">
        <w:rPr>
          <w:rFonts w:ascii="Times New Roman" w:hAnsi="Times New Roman" w:cs="Times New Roman"/>
          <w:sz w:val="24"/>
          <w:szCs w:val="24"/>
        </w:rPr>
        <w:t>.</w:t>
      </w:r>
      <w:r w:rsidR="004817BE">
        <w:rPr>
          <w:rFonts w:ascii="Times New Roman" w:hAnsi="Times New Roman" w:cs="Times New Roman"/>
          <w:sz w:val="24"/>
          <w:szCs w:val="24"/>
        </w:rPr>
        <w:t xml:space="preserve"> </w:t>
      </w:r>
      <w:r w:rsidR="004817BE" w:rsidRPr="003E78AD">
        <w:rPr>
          <w:rFonts w:ascii="Times New Roman" w:hAnsi="Times New Roman" w:cs="Times New Roman"/>
          <w:sz w:val="26"/>
          <w:szCs w:val="26"/>
        </w:rPr>
        <w:t>Обращаете ли Вы внимание на содержание жира в продуктах при покупке?</w:t>
      </w:r>
    </w:p>
    <w:p w:rsidR="004817BE" w:rsidRPr="00EE16E0" w:rsidRDefault="004817BE" w:rsidP="004817BE">
      <w:pPr>
        <w:spacing w:after="0"/>
        <w:jc w:val="center"/>
        <w:rPr>
          <w:sz w:val="24"/>
          <w:szCs w:val="24"/>
        </w:rPr>
      </w:pPr>
    </w:p>
    <w:p w:rsidR="004817BE" w:rsidRPr="00C57C10" w:rsidRDefault="004817BE" w:rsidP="004817BE">
      <w:pPr>
        <w:spacing w:after="0"/>
        <w:rPr>
          <w:rFonts w:ascii="Times New Roman" w:hAnsi="Times New Roman" w:cs="Times New Roman"/>
        </w:rPr>
      </w:pPr>
    </w:p>
    <w:p w:rsidR="004817BE" w:rsidRDefault="004817BE" w:rsidP="004817BE">
      <w:pPr>
        <w:spacing w:after="0"/>
        <w:jc w:val="center"/>
      </w:pPr>
      <w:r w:rsidRPr="00FE619A">
        <w:rPr>
          <w:noProof/>
          <w:color w:val="0070C0"/>
        </w:rPr>
        <w:drawing>
          <wp:inline distT="0" distB="0" distL="0" distR="0">
            <wp:extent cx="4295775" cy="2495550"/>
            <wp:effectExtent l="0" t="0" r="0" b="0"/>
            <wp:docPr id="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817BE" w:rsidRDefault="004817BE" w:rsidP="004817B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817BE" w:rsidRPr="003E78AD" w:rsidRDefault="00FA38DB" w:rsidP="004817B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 </w:t>
      </w:r>
      <w:r w:rsidR="004817BE" w:rsidRPr="003E78AD">
        <w:rPr>
          <w:rFonts w:ascii="Times New Roman" w:eastAsia="Times New Roman" w:hAnsi="Times New Roman" w:cs="Times New Roman"/>
          <w:i/>
          <w:sz w:val="26"/>
          <w:szCs w:val="26"/>
        </w:rPr>
        <w:t>Анализ результатов</w:t>
      </w:r>
      <w:r w:rsidR="008C03B6">
        <w:rPr>
          <w:rFonts w:ascii="Times New Roman" w:eastAsia="Times New Roman" w:hAnsi="Times New Roman" w:cs="Times New Roman"/>
          <w:sz w:val="26"/>
          <w:szCs w:val="26"/>
        </w:rPr>
        <w:t>:</w:t>
      </w:r>
      <w:r w:rsidR="003B78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C03B6">
        <w:rPr>
          <w:rFonts w:ascii="Times New Roman" w:eastAsia="Times New Roman" w:hAnsi="Times New Roman" w:cs="Times New Roman"/>
          <w:sz w:val="26"/>
          <w:szCs w:val="26"/>
        </w:rPr>
        <w:t>т</w:t>
      </w:r>
      <w:r w:rsidR="00EE4171" w:rsidRPr="003E78AD">
        <w:rPr>
          <w:rFonts w:ascii="Times New Roman" w:eastAsia="Times New Roman" w:hAnsi="Times New Roman" w:cs="Times New Roman"/>
          <w:sz w:val="26"/>
          <w:szCs w:val="26"/>
        </w:rPr>
        <w:t>олько</w:t>
      </w:r>
      <w:r w:rsidR="00796168" w:rsidRPr="003E78AD">
        <w:rPr>
          <w:rFonts w:ascii="Times New Roman" w:eastAsia="Times New Roman" w:hAnsi="Times New Roman" w:cs="Times New Roman"/>
          <w:sz w:val="26"/>
          <w:szCs w:val="26"/>
        </w:rPr>
        <w:t xml:space="preserve"> незначительная часть</w:t>
      </w:r>
      <w:r w:rsidR="00EE4171" w:rsidRPr="003E78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96168" w:rsidRPr="003E78AD">
        <w:rPr>
          <w:rFonts w:ascii="Times New Roman" w:eastAsia="Times New Roman" w:hAnsi="Times New Roman" w:cs="Times New Roman"/>
          <w:sz w:val="26"/>
          <w:szCs w:val="26"/>
        </w:rPr>
        <w:t>(</w:t>
      </w:r>
      <w:r w:rsidR="00EE4171" w:rsidRPr="003E78AD">
        <w:rPr>
          <w:rFonts w:ascii="Times New Roman" w:eastAsia="Times New Roman" w:hAnsi="Times New Roman" w:cs="Times New Roman"/>
          <w:sz w:val="26"/>
          <w:szCs w:val="26"/>
        </w:rPr>
        <w:t>17%</w:t>
      </w:r>
      <w:r w:rsidR="00796168" w:rsidRPr="003E78AD">
        <w:rPr>
          <w:rFonts w:ascii="Times New Roman" w:eastAsia="Times New Roman" w:hAnsi="Times New Roman" w:cs="Times New Roman"/>
          <w:sz w:val="26"/>
          <w:szCs w:val="26"/>
        </w:rPr>
        <w:t>)</w:t>
      </w:r>
      <w:r w:rsidR="00EE4171" w:rsidRPr="003E78AD">
        <w:rPr>
          <w:rFonts w:ascii="Times New Roman" w:eastAsia="Times New Roman" w:hAnsi="Times New Roman" w:cs="Times New Roman"/>
          <w:sz w:val="26"/>
          <w:szCs w:val="26"/>
        </w:rPr>
        <w:t xml:space="preserve"> студентов </w:t>
      </w:r>
      <w:r w:rsidR="004817BE" w:rsidRPr="003E78AD">
        <w:rPr>
          <w:rFonts w:ascii="Times New Roman" w:eastAsia="Times New Roman" w:hAnsi="Times New Roman" w:cs="Times New Roman"/>
          <w:sz w:val="26"/>
          <w:szCs w:val="26"/>
        </w:rPr>
        <w:t>обраща</w:t>
      </w:r>
      <w:r w:rsidR="009D7C06">
        <w:rPr>
          <w:rFonts w:ascii="Times New Roman" w:eastAsia="Times New Roman" w:hAnsi="Times New Roman" w:cs="Times New Roman"/>
          <w:sz w:val="26"/>
          <w:szCs w:val="26"/>
        </w:rPr>
        <w:t>е</w:t>
      </w:r>
      <w:r w:rsidR="004817BE" w:rsidRPr="003E78AD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 w:rsidR="004817BE" w:rsidRPr="003E78AD">
        <w:rPr>
          <w:rFonts w:ascii="Times New Roman" w:hAnsi="Times New Roman" w:cs="Times New Roman"/>
          <w:sz w:val="26"/>
          <w:szCs w:val="26"/>
        </w:rPr>
        <w:t xml:space="preserve">внимание на содержание жира в продуктах при покупке, а это является предрасполагающим фактором развития </w:t>
      </w:r>
      <w:proofErr w:type="spellStart"/>
      <w:r w:rsidR="004817BE" w:rsidRPr="003E78AD">
        <w:rPr>
          <w:rFonts w:ascii="Times New Roman" w:hAnsi="Times New Roman" w:cs="Times New Roman"/>
          <w:sz w:val="26"/>
          <w:szCs w:val="26"/>
        </w:rPr>
        <w:t>гиперхолестеринэмии</w:t>
      </w:r>
      <w:proofErr w:type="spellEnd"/>
      <w:r w:rsidR="00796168" w:rsidRPr="003E78AD">
        <w:rPr>
          <w:rFonts w:ascii="Times New Roman" w:hAnsi="Times New Roman" w:cs="Times New Roman"/>
          <w:sz w:val="26"/>
          <w:szCs w:val="26"/>
        </w:rPr>
        <w:t xml:space="preserve"> </w:t>
      </w:r>
      <w:r w:rsidR="005A7F1C">
        <w:rPr>
          <w:rFonts w:ascii="Times New Roman" w:hAnsi="Times New Roman" w:cs="Times New Roman"/>
          <w:sz w:val="26"/>
          <w:szCs w:val="26"/>
        </w:rPr>
        <w:t xml:space="preserve"> </w:t>
      </w:r>
      <w:r w:rsidR="004817BE" w:rsidRPr="003E78AD">
        <w:rPr>
          <w:rFonts w:ascii="Times New Roman" w:hAnsi="Times New Roman" w:cs="Times New Roman"/>
          <w:sz w:val="26"/>
          <w:szCs w:val="26"/>
        </w:rPr>
        <w:t>и других ФР ХНИЗ.</w:t>
      </w:r>
    </w:p>
    <w:p w:rsidR="004817BE" w:rsidRDefault="004817BE" w:rsidP="004817BE">
      <w:pPr>
        <w:spacing w:after="0"/>
      </w:pPr>
    </w:p>
    <w:p w:rsidR="004817BE" w:rsidRPr="000B7401" w:rsidRDefault="004817BE" w:rsidP="004817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7401">
        <w:rPr>
          <w:rFonts w:ascii="Times New Roman" w:hAnsi="Times New Roman" w:cs="Times New Roman"/>
          <w:b/>
          <w:sz w:val="24"/>
          <w:szCs w:val="24"/>
        </w:rPr>
        <w:t>Диаграмма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B7401">
        <w:rPr>
          <w:rFonts w:ascii="Times New Roman" w:hAnsi="Times New Roman" w:cs="Times New Roman"/>
          <w:sz w:val="24"/>
          <w:szCs w:val="24"/>
        </w:rPr>
        <w:t xml:space="preserve">. </w:t>
      </w:r>
      <w:r w:rsidRPr="003E78AD">
        <w:rPr>
          <w:rFonts w:ascii="Times New Roman" w:hAnsi="Times New Roman" w:cs="Times New Roman"/>
          <w:sz w:val="26"/>
          <w:szCs w:val="26"/>
        </w:rPr>
        <w:t xml:space="preserve">Знаете ли Вы меры профилактики </w:t>
      </w:r>
      <w:proofErr w:type="spellStart"/>
      <w:r w:rsidRPr="003E78AD">
        <w:rPr>
          <w:rFonts w:ascii="Times New Roman" w:hAnsi="Times New Roman" w:cs="Times New Roman"/>
          <w:sz w:val="26"/>
          <w:szCs w:val="26"/>
        </w:rPr>
        <w:t>гиперхолестеринэмии</w:t>
      </w:r>
      <w:proofErr w:type="spellEnd"/>
      <w:r w:rsidRPr="003E78AD">
        <w:rPr>
          <w:rFonts w:ascii="Times New Roman" w:hAnsi="Times New Roman" w:cs="Times New Roman"/>
          <w:sz w:val="26"/>
          <w:szCs w:val="26"/>
        </w:rPr>
        <w:t>?</w:t>
      </w:r>
    </w:p>
    <w:p w:rsidR="004817BE" w:rsidRDefault="004817BE" w:rsidP="004817BE">
      <w:pPr>
        <w:spacing w:after="0"/>
        <w:rPr>
          <w:rFonts w:ascii="Times New Roman" w:hAnsi="Times New Roman" w:cs="Times New Roman"/>
        </w:rPr>
      </w:pPr>
    </w:p>
    <w:p w:rsidR="004817BE" w:rsidRDefault="004817BE" w:rsidP="00481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229100" cy="2552700"/>
            <wp:effectExtent l="0" t="0" r="0" b="0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817BE" w:rsidRPr="008F509C" w:rsidRDefault="004817BE" w:rsidP="004817BE">
      <w:pPr>
        <w:spacing w:after="0"/>
        <w:rPr>
          <w:rFonts w:ascii="Times New Roman" w:hAnsi="Times New Roman" w:cs="Times New Roman"/>
        </w:rPr>
      </w:pPr>
    </w:p>
    <w:p w:rsidR="004817BE" w:rsidRPr="003E78AD" w:rsidRDefault="00FA38DB" w:rsidP="00FA3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 xml:space="preserve">    </w:t>
      </w:r>
      <w:r w:rsidR="004817BE" w:rsidRPr="003E78AD">
        <w:rPr>
          <w:rFonts w:ascii="Times New Roman" w:eastAsia="Times New Roman" w:hAnsi="Times New Roman" w:cs="Times New Roman"/>
          <w:i/>
          <w:sz w:val="26"/>
          <w:szCs w:val="26"/>
        </w:rPr>
        <w:t>Анализ результатов</w:t>
      </w:r>
      <w:r w:rsidR="008C03B6">
        <w:rPr>
          <w:rFonts w:ascii="Times New Roman" w:eastAsia="Times New Roman" w:hAnsi="Times New Roman" w:cs="Times New Roman"/>
          <w:i/>
          <w:sz w:val="26"/>
          <w:szCs w:val="26"/>
        </w:rPr>
        <w:t>:</w:t>
      </w:r>
      <w:r w:rsidR="004817BE" w:rsidRPr="003E78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C03B6">
        <w:rPr>
          <w:rFonts w:ascii="Times New Roman" w:eastAsia="Times New Roman" w:hAnsi="Times New Roman" w:cs="Times New Roman"/>
          <w:sz w:val="26"/>
          <w:szCs w:val="26"/>
        </w:rPr>
        <w:t>в</w:t>
      </w:r>
      <w:r w:rsidR="00EE4171" w:rsidRPr="003E78AD">
        <w:rPr>
          <w:rFonts w:ascii="Times New Roman" w:eastAsia="Times New Roman" w:hAnsi="Times New Roman" w:cs="Times New Roman"/>
          <w:sz w:val="26"/>
          <w:szCs w:val="26"/>
        </w:rPr>
        <w:t xml:space="preserve"> данной репрезентативной выборке</w:t>
      </w:r>
      <w:r w:rsidR="00796168" w:rsidRPr="003E78AD">
        <w:rPr>
          <w:rFonts w:ascii="Times New Roman" w:eastAsia="Times New Roman" w:hAnsi="Times New Roman" w:cs="Times New Roman"/>
          <w:sz w:val="26"/>
          <w:szCs w:val="26"/>
        </w:rPr>
        <w:t xml:space="preserve"> уровень  информированности</w:t>
      </w:r>
      <w:r w:rsidR="00EE4171" w:rsidRPr="003E78AD">
        <w:rPr>
          <w:rFonts w:ascii="Times New Roman" w:eastAsia="Times New Roman" w:hAnsi="Times New Roman" w:cs="Times New Roman"/>
          <w:sz w:val="26"/>
          <w:szCs w:val="26"/>
        </w:rPr>
        <w:t xml:space="preserve"> о мерах профилактики </w:t>
      </w:r>
      <w:proofErr w:type="spellStart"/>
      <w:r w:rsidR="00EE4171" w:rsidRPr="003E78AD">
        <w:rPr>
          <w:rFonts w:ascii="Times New Roman" w:eastAsia="Times New Roman" w:hAnsi="Times New Roman" w:cs="Times New Roman"/>
          <w:sz w:val="26"/>
          <w:szCs w:val="26"/>
        </w:rPr>
        <w:t>гиперхолестеринэмии</w:t>
      </w:r>
      <w:proofErr w:type="spellEnd"/>
      <w:r w:rsidR="00EE4171" w:rsidRPr="003E78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96168" w:rsidRPr="003E78AD">
        <w:rPr>
          <w:rFonts w:ascii="Times New Roman" w:eastAsia="Times New Roman" w:hAnsi="Times New Roman" w:cs="Times New Roman"/>
          <w:sz w:val="26"/>
          <w:szCs w:val="26"/>
        </w:rPr>
        <w:t xml:space="preserve">очень низкий и составляет </w:t>
      </w:r>
      <w:r w:rsidR="00EE4171" w:rsidRPr="003E78AD">
        <w:rPr>
          <w:rFonts w:ascii="Times New Roman" w:eastAsia="Times New Roman" w:hAnsi="Times New Roman" w:cs="Times New Roman"/>
          <w:sz w:val="26"/>
          <w:szCs w:val="26"/>
        </w:rPr>
        <w:t xml:space="preserve"> всего 9%</w:t>
      </w:r>
      <w:r w:rsidR="00796168" w:rsidRPr="003E78AD">
        <w:rPr>
          <w:rFonts w:ascii="Times New Roman" w:eastAsia="Times New Roman" w:hAnsi="Times New Roman" w:cs="Times New Roman"/>
          <w:sz w:val="26"/>
          <w:szCs w:val="26"/>
        </w:rPr>
        <w:t xml:space="preserve"> среди всех участников исследования.</w:t>
      </w:r>
    </w:p>
    <w:p w:rsidR="00FA38DB" w:rsidRDefault="00EE4171" w:rsidP="003F772C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3E78AD">
        <w:rPr>
          <w:b/>
          <w:sz w:val="26"/>
          <w:szCs w:val="26"/>
        </w:rPr>
        <w:t>Выводы.</w:t>
      </w:r>
      <w:r w:rsidRPr="00EE4171">
        <w:rPr>
          <w:sz w:val="26"/>
          <w:szCs w:val="26"/>
        </w:rPr>
        <w:t xml:space="preserve"> </w:t>
      </w:r>
    </w:p>
    <w:p w:rsidR="0065166A" w:rsidRDefault="00FA38DB" w:rsidP="003F772C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4817BE" w:rsidRPr="00EE4171">
        <w:rPr>
          <w:sz w:val="26"/>
          <w:szCs w:val="26"/>
        </w:rPr>
        <w:t>В ходе проведенного исследования выяснено, что имеется явно недостаточная информированность студентов по вопросам формирования здорового образа жизни.</w:t>
      </w:r>
      <w:r w:rsidR="008F12C8" w:rsidRPr="008F12C8">
        <w:rPr>
          <w:sz w:val="26"/>
          <w:szCs w:val="26"/>
        </w:rPr>
        <w:t xml:space="preserve"> </w:t>
      </w:r>
      <w:r w:rsidR="008F12C8" w:rsidRPr="00EE4171">
        <w:rPr>
          <w:sz w:val="26"/>
          <w:szCs w:val="26"/>
        </w:rPr>
        <w:t>Повышение информированности населения</w:t>
      </w:r>
      <w:r w:rsidR="008F12C8">
        <w:rPr>
          <w:sz w:val="26"/>
          <w:szCs w:val="26"/>
        </w:rPr>
        <w:t>,</w:t>
      </w:r>
      <w:r w:rsidR="003F772C">
        <w:rPr>
          <w:sz w:val="26"/>
          <w:szCs w:val="26"/>
        </w:rPr>
        <w:t xml:space="preserve"> </w:t>
      </w:r>
      <w:r w:rsidR="00C43426">
        <w:rPr>
          <w:sz w:val="26"/>
          <w:szCs w:val="26"/>
        </w:rPr>
        <w:t>в частности молодежи,</w:t>
      </w:r>
      <w:r w:rsidR="008F12C8" w:rsidRPr="00EE4171">
        <w:rPr>
          <w:sz w:val="26"/>
          <w:szCs w:val="26"/>
        </w:rPr>
        <w:t xml:space="preserve"> о факторах риска</w:t>
      </w:r>
      <w:r w:rsidR="00852771">
        <w:rPr>
          <w:sz w:val="26"/>
          <w:szCs w:val="26"/>
        </w:rPr>
        <w:t xml:space="preserve"> развития </w:t>
      </w:r>
      <w:r w:rsidR="008F12C8">
        <w:rPr>
          <w:sz w:val="26"/>
          <w:szCs w:val="26"/>
        </w:rPr>
        <w:t xml:space="preserve">хронических неинфекционных заболеваний </w:t>
      </w:r>
      <w:r w:rsidR="008F12C8" w:rsidRPr="00EE4171">
        <w:rPr>
          <w:sz w:val="26"/>
          <w:szCs w:val="26"/>
        </w:rPr>
        <w:t xml:space="preserve">и факторах, </w:t>
      </w:r>
      <w:r w:rsidR="003F772C">
        <w:rPr>
          <w:sz w:val="26"/>
          <w:szCs w:val="26"/>
        </w:rPr>
        <w:t>способствующих здоровью</w:t>
      </w:r>
      <w:r w:rsidR="008F12C8">
        <w:rPr>
          <w:sz w:val="26"/>
          <w:szCs w:val="26"/>
        </w:rPr>
        <w:t xml:space="preserve"> - это</w:t>
      </w:r>
      <w:r w:rsidR="008F12C8" w:rsidRPr="00EE4171">
        <w:rPr>
          <w:sz w:val="26"/>
          <w:szCs w:val="26"/>
        </w:rPr>
        <w:t xml:space="preserve"> необходимая стратегия, направленная на улучшение здоро</w:t>
      </w:r>
      <w:r w:rsidR="0065166A">
        <w:rPr>
          <w:sz w:val="26"/>
          <w:szCs w:val="26"/>
        </w:rPr>
        <w:t>вья.</w:t>
      </w:r>
      <w:r w:rsidR="008F12C8" w:rsidRPr="008F12C8">
        <w:rPr>
          <w:sz w:val="26"/>
          <w:szCs w:val="26"/>
        </w:rPr>
        <w:t xml:space="preserve"> </w:t>
      </w:r>
      <w:r w:rsidR="008F12C8" w:rsidRPr="00EE4171">
        <w:rPr>
          <w:sz w:val="26"/>
          <w:szCs w:val="26"/>
        </w:rPr>
        <w:t>Особое внимание с</w:t>
      </w:r>
      <w:r w:rsidR="009D7C06">
        <w:rPr>
          <w:sz w:val="26"/>
          <w:szCs w:val="26"/>
        </w:rPr>
        <w:t xml:space="preserve">ледует </w:t>
      </w:r>
      <w:r w:rsidR="008F12C8">
        <w:rPr>
          <w:sz w:val="26"/>
          <w:szCs w:val="26"/>
        </w:rPr>
        <w:t>уделять работе с</w:t>
      </w:r>
      <w:r w:rsidR="008F12C8" w:rsidRPr="00EE4171">
        <w:rPr>
          <w:sz w:val="26"/>
          <w:szCs w:val="26"/>
        </w:rPr>
        <w:t xml:space="preserve"> подр</w:t>
      </w:r>
      <w:r w:rsidR="003F772C">
        <w:rPr>
          <w:sz w:val="26"/>
          <w:szCs w:val="26"/>
        </w:rPr>
        <w:t>астающего поколения</w:t>
      </w:r>
      <w:r w:rsidR="008F12C8" w:rsidRPr="00EE4171">
        <w:rPr>
          <w:sz w:val="26"/>
          <w:szCs w:val="26"/>
        </w:rPr>
        <w:t xml:space="preserve">, </w:t>
      </w:r>
      <w:r w:rsidR="008F12C8">
        <w:rPr>
          <w:sz w:val="26"/>
          <w:szCs w:val="26"/>
        </w:rPr>
        <w:t>начиная со</w:t>
      </w:r>
      <w:r w:rsidR="008F12C8" w:rsidRPr="00EE4171">
        <w:rPr>
          <w:sz w:val="26"/>
          <w:szCs w:val="26"/>
        </w:rPr>
        <w:t xml:space="preserve"> средних образовательных учрежд</w:t>
      </w:r>
      <w:r w:rsidR="00C43426">
        <w:rPr>
          <w:sz w:val="26"/>
          <w:szCs w:val="26"/>
        </w:rPr>
        <w:t>ений, проводить разъяснительную работу</w:t>
      </w:r>
      <w:r w:rsidR="008F12C8" w:rsidRPr="00EE4171">
        <w:rPr>
          <w:sz w:val="26"/>
          <w:szCs w:val="26"/>
        </w:rPr>
        <w:t xml:space="preserve"> по вопросам здорового образа жизни.</w:t>
      </w:r>
      <w:r w:rsidR="008F12C8" w:rsidRPr="00EE4171">
        <w:rPr>
          <w:color w:val="000000"/>
          <w:sz w:val="26"/>
          <w:szCs w:val="26"/>
        </w:rPr>
        <w:t xml:space="preserve"> Повы</w:t>
      </w:r>
      <w:r w:rsidR="008F12C8">
        <w:rPr>
          <w:color w:val="000000"/>
          <w:sz w:val="26"/>
          <w:szCs w:val="26"/>
        </w:rPr>
        <w:t>шать</w:t>
      </w:r>
      <w:r w:rsidR="008F12C8" w:rsidRPr="00EE4171">
        <w:rPr>
          <w:color w:val="000000"/>
          <w:sz w:val="26"/>
          <w:szCs w:val="26"/>
        </w:rPr>
        <w:t xml:space="preserve"> у молодежи уровень гигиеничес</w:t>
      </w:r>
      <w:r w:rsidR="008F12C8">
        <w:rPr>
          <w:color w:val="000000"/>
          <w:sz w:val="26"/>
          <w:szCs w:val="26"/>
        </w:rPr>
        <w:t>ких знаний. Важно сформировать</w:t>
      </w:r>
      <w:r w:rsidR="008F12C8" w:rsidRPr="00EE4171">
        <w:rPr>
          <w:color w:val="000000"/>
          <w:sz w:val="26"/>
          <w:szCs w:val="26"/>
        </w:rPr>
        <w:t xml:space="preserve"> поведенческие навыки, связанные с низким риском развития хронических</w:t>
      </w:r>
      <w:r w:rsidR="003F772C">
        <w:rPr>
          <w:color w:val="000000"/>
          <w:sz w:val="26"/>
          <w:szCs w:val="26"/>
        </w:rPr>
        <w:t xml:space="preserve"> неинфекционных </w:t>
      </w:r>
      <w:r w:rsidR="008F12C8" w:rsidRPr="00EE4171">
        <w:rPr>
          <w:color w:val="000000"/>
          <w:sz w:val="26"/>
          <w:szCs w:val="26"/>
        </w:rPr>
        <w:t xml:space="preserve"> заболеваний.</w:t>
      </w:r>
    </w:p>
    <w:p w:rsidR="0026498D" w:rsidRPr="0065166A" w:rsidRDefault="0026498D" w:rsidP="00965443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26498D">
        <w:t xml:space="preserve"> </w:t>
      </w:r>
      <w:r w:rsidR="009D7C06">
        <w:tab/>
      </w:r>
      <w:r w:rsidR="00965443">
        <w:rPr>
          <w:sz w:val="26"/>
          <w:szCs w:val="26"/>
        </w:rPr>
        <w:t xml:space="preserve"> </w:t>
      </w:r>
      <w:r w:rsidRPr="0065166A">
        <w:rPr>
          <w:sz w:val="26"/>
          <w:szCs w:val="26"/>
        </w:rPr>
        <w:t xml:space="preserve"> Представляется целесообразным усилить роль врачей учреждений первичной медико-социальной помощи в эффективной пропаганде здорового образа жизни. Н</w:t>
      </w:r>
      <w:r w:rsidR="009D7C06">
        <w:rPr>
          <w:sz w:val="26"/>
          <w:szCs w:val="26"/>
        </w:rPr>
        <w:t xml:space="preserve">еобходимо усилить работу по </w:t>
      </w:r>
      <w:r w:rsidR="0065166A" w:rsidRPr="0065166A">
        <w:rPr>
          <w:sz w:val="26"/>
          <w:szCs w:val="26"/>
        </w:rPr>
        <w:t>формированию</w:t>
      </w:r>
      <w:r w:rsidR="005C1220" w:rsidRPr="0065166A">
        <w:rPr>
          <w:sz w:val="26"/>
          <w:szCs w:val="26"/>
        </w:rPr>
        <w:t xml:space="preserve"> у молодежи принципов ЗОЖ. В</w:t>
      </w:r>
      <w:r w:rsidRPr="0065166A">
        <w:rPr>
          <w:sz w:val="26"/>
          <w:szCs w:val="26"/>
        </w:rPr>
        <w:t>ыдавать во время визитов к врачу буклеты и листовки по вопросам профилактики основных Х</w:t>
      </w:r>
      <w:r w:rsidR="00AF77BA">
        <w:rPr>
          <w:sz w:val="26"/>
          <w:szCs w:val="26"/>
        </w:rPr>
        <w:t xml:space="preserve">НИЗ. </w:t>
      </w:r>
      <w:r w:rsidR="0065166A" w:rsidRPr="0065166A">
        <w:rPr>
          <w:sz w:val="26"/>
          <w:szCs w:val="26"/>
        </w:rPr>
        <w:t>Вовлекать студентов</w:t>
      </w:r>
      <w:r w:rsidR="009D7C06">
        <w:rPr>
          <w:sz w:val="26"/>
          <w:szCs w:val="26"/>
        </w:rPr>
        <w:t xml:space="preserve"> в </w:t>
      </w:r>
      <w:r w:rsidR="0065166A" w:rsidRPr="0065166A">
        <w:rPr>
          <w:sz w:val="26"/>
          <w:szCs w:val="26"/>
        </w:rPr>
        <w:t xml:space="preserve">активную работу </w:t>
      </w:r>
      <w:r w:rsidRPr="0065166A">
        <w:rPr>
          <w:sz w:val="26"/>
          <w:szCs w:val="26"/>
        </w:rPr>
        <w:t>Школ здоровья и здорового образа жизни при отделениях профилакт</w:t>
      </w:r>
      <w:r w:rsidR="0065166A" w:rsidRPr="0065166A">
        <w:rPr>
          <w:sz w:val="26"/>
          <w:szCs w:val="26"/>
        </w:rPr>
        <w:t>ики поликлиник</w:t>
      </w:r>
      <w:r w:rsidR="007560CA">
        <w:rPr>
          <w:sz w:val="26"/>
          <w:szCs w:val="26"/>
        </w:rPr>
        <w:t xml:space="preserve"> и Ц</w:t>
      </w:r>
      <w:r w:rsidR="0065166A" w:rsidRPr="0065166A">
        <w:rPr>
          <w:sz w:val="26"/>
          <w:szCs w:val="26"/>
        </w:rPr>
        <w:t>ентра</w:t>
      </w:r>
      <w:r w:rsidR="009D7C06">
        <w:rPr>
          <w:sz w:val="26"/>
          <w:szCs w:val="26"/>
        </w:rPr>
        <w:t>х</w:t>
      </w:r>
      <w:r w:rsidR="0065166A" w:rsidRPr="0065166A">
        <w:rPr>
          <w:sz w:val="26"/>
          <w:szCs w:val="26"/>
        </w:rPr>
        <w:t xml:space="preserve"> Здоровья.</w:t>
      </w:r>
      <w:r w:rsidR="005C1220" w:rsidRPr="0065166A">
        <w:rPr>
          <w:sz w:val="26"/>
          <w:szCs w:val="26"/>
        </w:rPr>
        <w:t xml:space="preserve"> Проводить разъяснительную</w:t>
      </w:r>
      <w:r w:rsidR="00C43426">
        <w:rPr>
          <w:sz w:val="26"/>
          <w:szCs w:val="26"/>
        </w:rPr>
        <w:t xml:space="preserve"> работу </w:t>
      </w:r>
      <w:r w:rsidRPr="0065166A">
        <w:rPr>
          <w:sz w:val="26"/>
          <w:szCs w:val="26"/>
        </w:rPr>
        <w:t xml:space="preserve">по </w:t>
      </w:r>
      <w:r w:rsidR="005C1220" w:rsidRPr="0065166A">
        <w:rPr>
          <w:sz w:val="26"/>
          <w:szCs w:val="26"/>
        </w:rPr>
        <w:t>вопросам здорового образа жизни посредством уч</w:t>
      </w:r>
      <w:r w:rsidR="004B7CD5">
        <w:rPr>
          <w:sz w:val="26"/>
          <w:szCs w:val="26"/>
        </w:rPr>
        <w:t>астия в профилактических акциях</w:t>
      </w:r>
      <w:r w:rsidR="005C1220" w:rsidRPr="0065166A">
        <w:rPr>
          <w:sz w:val="26"/>
          <w:szCs w:val="26"/>
        </w:rPr>
        <w:t>,</w:t>
      </w:r>
      <w:r w:rsidR="004B7CD5">
        <w:rPr>
          <w:sz w:val="26"/>
          <w:szCs w:val="26"/>
        </w:rPr>
        <w:t xml:space="preserve"> </w:t>
      </w:r>
      <w:proofErr w:type="spellStart"/>
      <w:r w:rsidR="005C1220" w:rsidRPr="0065166A">
        <w:rPr>
          <w:sz w:val="26"/>
          <w:szCs w:val="26"/>
        </w:rPr>
        <w:t>флеш</w:t>
      </w:r>
      <w:proofErr w:type="spellEnd"/>
      <w:r w:rsidR="005C1220" w:rsidRPr="0065166A">
        <w:rPr>
          <w:sz w:val="26"/>
          <w:szCs w:val="26"/>
        </w:rPr>
        <w:t xml:space="preserve"> – </w:t>
      </w:r>
      <w:proofErr w:type="spellStart"/>
      <w:r w:rsidR="005C1220" w:rsidRPr="0065166A">
        <w:rPr>
          <w:sz w:val="26"/>
          <w:szCs w:val="26"/>
        </w:rPr>
        <w:t>мобах</w:t>
      </w:r>
      <w:proofErr w:type="spellEnd"/>
      <w:r w:rsidR="005C1220" w:rsidRPr="0065166A">
        <w:rPr>
          <w:sz w:val="26"/>
          <w:szCs w:val="26"/>
        </w:rPr>
        <w:t xml:space="preserve">, ЗОЖ – </w:t>
      </w:r>
      <w:proofErr w:type="gramStart"/>
      <w:r w:rsidR="005C1220" w:rsidRPr="0065166A">
        <w:rPr>
          <w:sz w:val="26"/>
          <w:szCs w:val="26"/>
        </w:rPr>
        <w:t>тусовках</w:t>
      </w:r>
      <w:proofErr w:type="gramEnd"/>
      <w:r w:rsidR="005C1220" w:rsidRPr="0065166A">
        <w:rPr>
          <w:sz w:val="26"/>
          <w:szCs w:val="26"/>
        </w:rPr>
        <w:t xml:space="preserve">, в волонтерском движении. </w:t>
      </w:r>
    </w:p>
    <w:p w:rsidR="005C1220" w:rsidRPr="0065166A" w:rsidRDefault="005C1220" w:rsidP="009D7C06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4817BE" w:rsidRPr="00EE4171" w:rsidRDefault="004817BE" w:rsidP="009D7C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817BE" w:rsidRDefault="004817BE" w:rsidP="004817BE">
      <w:pPr>
        <w:tabs>
          <w:tab w:val="left" w:pos="1440"/>
        </w:tabs>
        <w:spacing w:after="0"/>
      </w:pPr>
    </w:p>
    <w:p w:rsidR="004817BE" w:rsidRDefault="004817BE" w:rsidP="004817BE">
      <w:pPr>
        <w:tabs>
          <w:tab w:val="left" w:pos="1440"/>
        </w:tabs>
        <w:spacing w:after="0"/>
        <w:jc w:val="right"/>
      </w:pPr>
    </w:p>
    <w:p w:rsidR="004817BE" w:rsidRDefault="004817BE" w:rsidP="004817BE">
      <w:pPr>
        <w:tabs>
          <w:tab w:val="left" w:pos="1440"/>
        </w:tabs>
        <w:spacing w:after="0"/>
        <w:jc w:val="right"/>
      </w:pPr>
    </w:p>
    <w:p w:rsidR="004817BE" w:rsidRDefault="004817BE" w:rsidP="004817BE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 О</w:t>
      </w:r>
      <w:r w:rsidRPr="00FF32A8">
        <w:rPr>
          <w:rFonts w:ascii="Times New Roman" w:eastAsia="Times New Roman" w:hAnsi="Times New Roman"/>
          <w:i/>
          <w:sz w:val="24"/>
          <w:szCs w:val="24"/>
        </w:rPr>
        <w:t>тдел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FF32A8">
        <w:rPr>
          <w:rFonts w:ascii="Times New Roman" w:eastAsia="Times New Roman" w:hAnsi="Times New Roman"/>
          <w:i/>
          <w:sz w:val="24"/>
          <w:szCs w:val="24"/>
        </w:rPr>
        <w:t>мониторинга здоровья</w:t>
      </w:r>
    </w:p>
    <w:p w:rsidR="004817BE" w:rsidRDefault="004817BE" w:rsidP="004817BE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FF32A8">
        <w:rPr>
          <w:rFonts w:ascii="Times New Roman" w:eastAsia="Times New Roman" w:hAnsi="Times New Roman"/>
          <w:i/>
          <w:sz w:val="24"/>
          <w:szCs w:val="24"/>
        </w:rPr>
        <w:t>ОГБУЗ «Центр м</w:t>
      </w:r>
      <w:r>
        <w:rPr>
          <w:rFonts w:ascii="Times New Roman" w:eastAsia="Times New Roman" w:hAnsi="Times New Roman"/>
          <w:i/>
          <w:sz w:val="24"/>
          <w:szCs w:val="24"/>
        </w:rPr>
        <w:t xml:space="preserve">едицинской профилактики города </w:t>
      </w:r>
      <w:r w:rsidRPr="00FF32A8">
        <w:rPr>
          <w:rFonts w:ascii="Times New Roman" w:eastAsia="Times New Roman" w:hAnsi="Times New Roman"/>
          <w:i/>
          <w:sz w:val="24"/>
          <w:szCs w:val="24"/>
        </w:rPr>
        <w:t>Старого Оскола»</w:t>
      </w:r>
    </w:p>
    <w:p w:rsidR="00EE4171" w:rsidRDefault="00EE4171" w:rsidP="004817BE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заведующий отделом мониторинга Л.А.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Смольникова</w:t>
      </w:r>
      <w:proofErr w:type="spellEnd"/>
    </w:p>
    <w:p w:rsidR="00EE4171" w:rsidRPr="00FF32A8" w:rsidRDefault="00EE4171" w:rsidP="004817BE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медстатистик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Гусейнова Н.Л.</w:t>
      </w:r>
    </w:p>
    <w:p w:rsidR="004817BE" w:rsidRPr="00FF32A8" w:rsidRDefault="004817BE" w:rsidP="004817BE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</w:t>
      </w:r>
    </w:p>
    <w:p w:rsidR="004817BE" w:rsidRPr="00FF32A8" w:rsidRDefault="004817BE" w:rsidP="004817BE">
      <w:pPr>
        <w:tabs>
          <w:tab w:val="left" w:pos="6379"/>
        </w:tabs>
        <w:spacing w:after="0" w:line="240" w:lineRule="auto"/>
        <w:ind w:left="6096"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4817BE" w:rsidRPr="004D2BE5" w:rsidRDefault="004817BE" w:rsidP="004817BE">
      <w:pPr>
        <w:tabs>
          <w:tab w:val="left" w:pos="1440"/>
        </w:tabs>
        <w:spacing w:after="0"/>
        <w:jc w:val="right"/>
      </w:pPr>
    </w:p>
    <w:p w:rsidR="004817BE" w:rsidRDefault="004817BE" w:rsidP="004817B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484848"/>
          <w:sz w:val="18"/>
          <w:szCs w:val="18"/>
        </w:rPr>
      </w:pPr>
      <w:r>
        <w:rPr>
          <w:rFonts w:ascii="Verdana" w:hAnsi="Verdana"/>
          <w:color w:val="484848"/>
          <w:sz w:val="18"/>
          <w:szCs w:val="18"/>
          <w:bdr w:val="none" w:sz="0" w:space="0" w:color="auto" w:frame="1"/>
        </w:rPr>
        <w:br/>
      </w:r>
      <w:r>
        <w:rPr>
          <w:rFonts w:ascii="Verdana" w:hAnsi="Verdana"/>
          <w:color w:val="484848"/>
          <w:sz w:val="18"/>
          <w:szCs w:val="18"/>
          <w:bdr w:val="none" w:sz="0" w:space="0" w:color="auto" w:frame="1"/>
        </w:rPr>
        <w:br/>
      </w:r>
    </w:p>
    <w:p w:rsidR="004817BE" w:rsidRPr="009549D6" w:rsidRDefault="004817BE" w:rsidP="004817BE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BF0BEE" w:rsidRPr="004D2BE5" w:rsidRDefault="00BF0BEE" w:rsidP="003F3844">
      <w:pPr>
        <w:tabs>
          <w:tab w:val="left" w:pos="1440"/>
        </w:tabs>
        <w:spacing w:after="0"/>
        <w:jc w:val="right"/>
      </w:pPr>
    </w:p>
    <w:sectPr w:rsidR="00BF0BEE" w:rsidRPr="004D2BE5" w:rsidSect="003E78A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77B2"/>
    <w:multiLevelType w:val="multilevel"/>
    <w:tmpl w:val="0D2E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041B"/>
    <w:rsid w:val="000562B3"/>
    <w:rsid w:val="000A7DEF"/>
    <w:rsid w:val="000B4BA3"/>
    <w:rsid w:val="000B64ED"/>
    <w:rsid w:val="000B7401"/>
    <w:rsid w:val="000C7D4D"/>
    <w:rsid w:val="000D0D81"/>
    <w:rsid w:val="000E5ED1"/>
    <w:rsid w:val="000F0276"/>
    <w:rsid w:val="00100937"/>
    <w:rsid w:val="00116926"/>
    <w:rsid w:val="00122A12"/>
    <w:rsid w:val="00132BBE"/>
    <w:rsid w:val="00161F8E"/>
    <w:rsid w:val="00162814"/>
    <w:rsid w:val="0019432E"/>
    <w:rsid w:val="001A2427"/>
    <w:rsid w:val="001B4A31"/>
    <w:rsid w:val="001F1333"/>
    <w:rsid w:val="00216C18"/>
    <w:rsid w:val="0022096D"/>
    <w:rsid w:val="0023003A"/>
    <w:rsid w:val="00240095"/>
    <w:rsid w:val="0024719C"/>
    <w:rsid w:val="00260E93"/>
    <w:rsid w:val="0026498D"/>
    <w:rsid w:val="00274802"/>
    <w:rsid w:val="00274B8B"/>
    <w:rsid w:val="002D0F78"/>
    <w:rsid w:val="002D73A2"/>
    <w:rsid w:val="002E4927"/>
    <w:rsid w:val="002F744D"/>
    <w:rsid w:val="003239F0"/>
    <w:rsid w:val="0036589B"/>
    <w:rsid w:val="003856D8"/>
    <w:rsid w:val="00395AB8"/>
    <w:rsid w:val="003B785D"/>
    <w:rsid w:val="003E36EA"/>
    <w:rsid w:val="003E56AC"/>
    <w:rsid w:val="003E78AD"/>
    <w:rsid w:val="003F3844"/>
    <w:rsid w:val="003F483F"/>
    <w:rsid w:val="003F772C"/>
    <w:rsid w:val="00405CFD"/>
    <w:rsid w:val="00422A1C"/>
    <w:rsid w:val="004418F3"/>
    <w:rsid w:val="0046054D"/>
    <w:rsid w:val="004817BE"/>
    <w:rsid w:val="00482471"/>
    <w:rsid w:val="004853BE"/>
    <w:rsid w:val="00487315"/>
    <w:rsid w:val="004A484D"/>
    <w:rsid w:val="004A4C9B"/>
    <w:rsid w:val="004B7CD5"/>
    <w:rsid w:val="004D2BE5"/>
    <w:rsid w:val="004D51FB"/>
    <w:rsid w:val="00501AE2"/>
    <w:rsid w:val="0055548A"/>
    <w:rsid w:val="005705E5"/>
    <w:rsid w:val="005827D3"/>
    <w:rsid w:val="005A0983"/>
    <w:rsid w:val="005A7F1C"/>
    <w:rsid w:val="005C1220"/>
    <w:rsid w:val="005F7F6D"/>
    <w:rsid w:val="00614788"/>
    <w:rsid w:val="0064401A"/>
    <w:rsid w:val="0065166A"/>
    <w:rsid w:val="00656821"/>
    <w:rsid w:val="00660038"/>
    <w:rsid w:val="006667B2"/>
    <w:rsid w:val="00673F6B"/>
    <w:rsid w:val="006C680A"/>
    <w:rsid w:val="006D69C5"/>
    <w:rsid w:val="006E165E"/>
    <w:rsid w:val="00700212"/>
    <w:rsid w:val="00736C3E"/>
    <w:rsid w:val="00743853"/>
    <w:rsid w:val="007505C6"/>
    <w:rsid w:val="007560CA"/>
    <w:rsid w:val="00764BD5"/>
    <w:rsid w:val="00796168"/>
    <w:rsid w:val="007B5BF3"/>
    <w:rsid w:val="008150FC"/>
    <w:rsid w:val="0083294D"/>
    <w:rsid w:val="008470D8"/>
    <w:rsid w:val="00852771"/>
    <w:rsid w:val="00856F82"/>
    <w:rsid w:val="00863FE0"/>
    <w:rsid w:val="0087065E"/>
    <w:rsid w:val="00875474"/>
    <w:rsid w:val="00881DF6"/>
    <w:rsid w:val="008B741F"/>
    <w:rsid w:val="008C03B6"/>
    <w:rsid w:val="008D126D"/>
    <w:rsid w:val="008F12C8"/>
    <w:rsid w:val="008F3C17"/>
    <w:rsid w:val="008F509C"/>
    <w:rsid w:val="00906842"/>
    <w:rsid w:val="00910442"/>
    <w:rsid w:val="009309EF"/>
    <w:rsid w:val="00941265"/>
    <w:rsid w:val="009549D6"/>
    <w:rsid w:val="00955B28"/>
    <w:rsid w:val="00965443"/>
    <w:rsid w:val="00997360"/>
    <w:rsid w:val="009B32F2"/>
    <w:rsid w:val="009B6EC6"/>
    <w:rsid w:val="009D40EE"/>
    <w:rsid w:val="009D7C06"/>
    <w:rsid w:val="00A04009"/>
    <w:rsid w:val="00A070BD"/>
    <w:rsid w:val="00A11899"/>
    <w:rsid w:val="00A16134"/>
    <w:rsid w:val="00A45E06"/>
    <w:rsid w:val="00A45FC2"/>
    <w:rsid w:val="00A75393"/>
    <w:rsid w:val="00A9154F"/>
    <w:rsid w:val="00AD6C4F"/>
    <w:rsid w:val="00AE0C2A"/>
    <w:rsid w:val="00AE5ABF"/>
    <w:rsid w:val="00AF77BA"/>
    <w:rsid w:val="00B35E5E"/>
    <w:rsid w:val="00B54627"/>
    <w:rsid w:val="00B56AA9"/>
    <w:rsid w:val="00B75972"/>
    <w:rsid w:val="00BA0965"/>
    <w:rsid w:val="00BC54C5"/>
    <w:rsid w:val="00BD3F74"/>
    <w:rsid w:val="00BE2B3D"/>
    <w:rsid w:val="00BF0BEE"/>
    <w:rsid w:val="00BF361F"/>
    <w:rsid w:val="00C06474"/>
    <w:rsid w:val="00C2041B"/>
    <w:rsid w:val="00C37F4F"/>
    <w:rsid w:val="00C43426"/>
    <w:rsid w:val="00C55409"/>
    <w:rsid w:val="00C57C10"/>
    <w:rsid w:val="00C63D26"/>
    <w:rsid w:val="00C8797E"/>
    <w:rsid w:val="00C92ACA"/>
    <w:rsid w:val="00C94F91"/>
    <w:rsid w:val="00CF03EA"/>
    <w:rsid w:val="00D065C4"/>
    <w:rsid w:val="00D23D16"/>
    <w:rsid w:val="00D26B2D"/>
    <w:rsid w:val="00D32D9A"/>
    <w:rsid w:val="00D442BB"/>
    <w:rsid w:val="00D53589"/>
    <w:rsid w:val="00D6448D"/>
    <w:rsid w:val="00D80600"/>
    <w:rsid w:val="00DA3349"/>
    <w:rsid w:val="00DE3E3B"/>
    <w:rsid w:val="00DF24E6"/>
    <w:rsid w:val="00E00A13"/>
    <w:rsid w:val="00E17A6F"/>
    <w:rsid w:val="00E24BCB"/>
    <w:rsid w:val="00E256CA"/>
    <w:rsid w:val="00E30E58"/>
    <w:rsid w:val="00E35662"/>
    <w:rsid w:val="00E54775"/>
    <w:rsid w:val="00E76FF8"/>
    <w:rsid w:val="00E9303D"/>
    <w:rsid w:val="00E967F7"/>
    <w:rsid w:val="00E970A8"/>
    <w:rsid w:val="00EB2966"/>
    <w:rsid w:val="00EE16E0"/>
    <w:rsid w:val="00EE4171"/>
    <w:rsid w:val="00F07A85"/>
    <w:rsid w:val="00F161D2"/>
    <w:rsid w:val="00F372A3"/>
    <w:rsid w:val="00F74B5A"/>
    <w:rsid w:val="00F8332E"/>
    <w:rsid w:val="00F852B4"/>
    <w:rsid w:val="00F92057"/>
    <w:rsid w:val="00F95CF4"/>
    <w:rsid w:val="00FA38DB"/>
    <w:rsid w:val="00FC485C"/>
    <w:rsid w:val="00FE074A"/>
    <w:rsid w:val="00FE6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41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91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73F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2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10" Type="http://schemas.openxmlformats.org/officeDocument/2006/relationships/chart" Target="charts/chart5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hyperlink" Target="https://www.ayzdorov.ru/ttermini_vitamin_D.php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CB25-42D8-8483-CF9BF0784D9B}"/>
              </c:ext>
            </c:extLst>
          </c:dPt>
          <c:dPt>
            <c:idx val="1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B25-42D8-8483-CF9BF0784D9B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86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14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0.86000000000000065</c:v>
                </c:pt>
                <c:pt idx="1">
                  <c:v>0.14000000000000001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B25-42D8-8483-CF9BF0784D9B}"/>
            </c:ext>
          </c:extLst>
        </c:ser>
        <c:gapWidth val="100"/>
        <c:axId val="65827584"/>
        <c:axId val="65829120"/>
      </c:barChart>
      <c:catAx>
        <c:axId val="65827584"/>
        <c:scaling>
          <c:orientation val="minMax"/>
        </c:scaling>
        <c:axPos val="b"/>
        <c:tickLblPos val="nextTo"/>
        <c:crossAx val="65829120"/>
        <c:crosses val="autoZero"/>
        <c:auto val="1"/>
        <c:lblAlgn val="ctr"/>
        <c:lblOffset val="100"/>
      </c:catAx>
      <c:valAx>
        <c:axId val="65829120"/>
        <c:scaling>
          <c:orientation val="minMax"/>
        </c:scaling>
        <c:axPos val="l"/>
        <c:majorGridlines/>
        <c:numFmt formatCode="0%" sourceLinked="1"/>
        <c:tickLblPos val="nextTo"/>
        <c:crossAx val="6582758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CB25-42D8-8483-CF9BF0784D9B}"/>
              </c:ext>
            </c:extLst>
          </c:dPt>
          <c:dPt>
            <c:idx val="1"/>
            <c:explosion val="1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B25-42D8-8483-CF9BF0784D9B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50%</a:t>
                    </a:r>
                    <a:endParaRPr lang="en-US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B25-42D8-8483-CF9BF0784D9B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50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B25-42D8-8483-CF9BF0784D9B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</c:v>
                </c:pt>
                <c:pt idx="1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B25-42D8-8483-CF9BF0784D9B}"/>
            </c:ext>
          </c:extLst>
        </c:ser>
        <c:gapWidth val="100"/>
        <c:axId val="48435968"/>
        <c:axId val="48437504"/>
      </c:barChart>
      <c:catAx>
        <c:axId val="48435968"/>
        <c:scaling>
          <c:orientation val="minMax"/>
        </c:scaling>
        <c:axPos val="b"/>
        <c:tickLblPos val="nextTo"/>
        <c:crossAx val="48437504"/>
        <c:crosses val="autoZero"/>
        <c:auto val="1"/>
        <c:lblAlgn val="ctr"/>
        <c:lblOffset val="100"/>
      </c:catAx>
      <c:valAx>
        <c:axId val="48437504"/>
        <c:scaling>
          <c:orientation val="minMax"/>
        </c:scaling>
        <c:axPos val="l"/>
        <c:majorGridlines/>
        <c:numFmt formatCode="0%" sourceLinked="1"/>
        <c:tickLblPos val="nextTo"/>
        <c:crossAx val="4843596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</c:spPr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</c:spPr>
          </c:dPt>
          <c:dPt>
            <c:idx val="1"/>
            <c:spPr>
              <a:solidFill>
                <a:srgbClr val="FF0000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22D-43AB-9462-6249E3773653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17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83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0.17</c:v>
                </c:pt>
                <c:pt idx="1">
                  <c:v>0.83000000000000063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22D-43AB-9462-6249E3773653}"/>
            </c:ext>
          </c:extLst>
        </c:ser>
        <c:gapWidth val="100"/>
        <c:axId val="48463232"/>
        <c:axId val="48465024"/>
      </c:barChart>
      <c:catAx>
        <c:axId val="48463232"/>
        <c:scaling>
          <c:orientation val="minMax"/>
        </c:scaling>
        <c:axPos val="b"/>
        <c:tickLblPos val="nextTo"/>
        <c:crossAx val="48465024"/>
        <c:crosses val="autoZero"/>
        <c:auto val="1"/>
        <c:lblAlgn val="ctr"/>
        <c:lblOffset val="100"/>
      </c:catAx>
      <c:valAx>
        <c:axId val="48465024"/>
        <c:scaling>
          <c:orientation val="minMax"/>
        </c:scaling>
        <c:axPos val="l"/>
        <c:majorGridlines/>
        <c:numFmt formatCode="0%" sourceLinked="1"/>
        <c:tickLblPos val="nextTo"/>
        <c:crossAx val="4846323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0000"/>
            </a:solidFill>
          </c:spPr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CB25-42D8-8483-CF9BF0784D9B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9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91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9.0000000000000024E-2</c:v>
                </c:pt>
                <c:pt idx="1">
                  <c:v>0.91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B25-42D8-8483-CF9BF0784D9B}"/>
            </c:ext>
          </c:extLst>
        </c:ser>
        <c:gapWidth val="100"/>
        <c:axId val="48568192"/>
        <c:axId val="48569728"/>
      </c:barChart>
      <c:catAx>
        <c:axId val="48568192"/>
        <c:scaling>
          <c:orientation val="minMax"/>
        </c:scaling>
        <c:axPos val="b"/>
        <c:tickLblPos val="nextTo"/>
        <c:crossAx val="48569728"/>
        <c:crosses val="autoZero"/>
        <c:auto val="1"/>
        <c:lblAlgn val="ctr"/>
        <c:lblOffset val="100"/>
      </c:catAx>
      <c:valAx>
        <c:axId val="48569728"/>
        <c:scaling>
          <c:orientation val="minMax"/>
        </c:scaling>
        <c:axPos val="l"/>
        <c:majorGridlines/>
        <c:numFmt formatCode="0%" sourceLinked="1"/>
        <c:tickLblPos val="nextTo"/>
        <c:crossAx val="4856819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CB25-42D8-8483-CF9BF0784D9B}"/>
              </c:ext>
            </c:extLst>
          </c:dPt>
          <c:dPt>
            <c:idx val="1"/>
            <c:explosion val="1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B25-42D8-8483-CF9BF0784D9B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76%</a:t>
                    </a:r>
                    <a:endParaRPr lang="en-US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B25-42D8-8483-CF9BF0784D9B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24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B25-42D8-8483-CF9BF0784D9B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0.76000000000000223</c:v>
                </c:pt>
                <c:pt idx="1">
                  <c:v>0.24000000000000021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B25-42D8-8483-CF9BF0784D9B}"/>
            </c:ext>
          </c:extLst>
        </c:ser>
        <c:gapWidth val="100"/>
        <c:axId val="48006272"/>
        <c:axId val="48007808"/>
      </c:barChart>
      <c:catAx>
        <c:axId val="48006272"/>
        <c:scaling>
          <c:orientation val="minMax"/>
        </c:scaling>
        <c:axPos val="b"/>
        <c:tickLblPos val="nextTo"/>
        <c:crossAx val="48007808"/>
        <c:crosses val="autoZero"/>
        <c:auto val="1"/>
        <c:lblAlgn val="ctr"/>
        <c:lblOffset val="100"/>
      </c:catAx>
      <c:valAx>
        <c:axId val="48007808"/>
        <c:scaling>
          <c:orientation val="minMax"/>
        </c:scaling>
        <c:axPos val="l"/>
        <c:majorGridlines/>
        <c:numFmt formatCode="0%" sourceLinked="1"/>
        <c:tickLblPos val="nextTo"/>
        <c:crossAx val="4800627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 знаете о существовании в нашем городе Центра медицинской профилактики и Центра здоровья?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</c:spPr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</c:spPr>
          </c:dPt>
          <c:dPt>
            <c:idx val="1"/>
            <c:spPr>
              <a:solidFill>
                <a:srgbClr val="FF0000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22D-43AB-9462-6249E3773653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60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40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0.60000000000000064</c:v>
                </c:pt>
                <c:pt idx="1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22D-43AB-9462-6249E3773653}"/>
            </c:ext>
          </c:extLst>
        </c:ser>
        <c:gapWidth val="100"/>
        <c:axId val="48046080"/>
        <c:axId val="48047616"/>
      </c:barChart>
      <c:catAx>
        <c:axId val="48046080"/>
        <c:scaling>
          <c:orientation val="minMax"/>
        </c:scaling>
        <c:axPos val="b"/>
        <c:tickLblPos val="nextTo"/>
        <c:crossAx val="48047616"/>
        <c:crosses val="autoZero"/>
        <c:auto val="1"/>
        <c:lblAlgn val="ctr"/>
        <c:lblOffset val="100"/>
      </c:catAx>
      <c:valAx>
        <c:axId val="48047616"/>
        <c:scaling>
          <c:orientation val="minMax"/>
        </c:scaling>
        <c:axPos val="l"/>
        <c:majorGridlines/>
        <c:numFmt formatCode="0%" sourceLinked="1"/>
        <c:tickLblPos val="nextTo"/>
        <c:crossAx val="48046080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0000"/>
            </a:solidFill>
          </c:spPr>
          <c:dPt>
            <c:idx val="1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B25-42D8-8483-CF9BF0784D9B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33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67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0.33000000000000135</c:v>
                </c:pt>
                <c:pt idx="1">
                  <c:v>0.6700000000000027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B25-42D8-8483-CF9BF0784D9B}"/>
            </c:ext>
          </c:extLst>
        </c:ser>
        <c:gapWidth val="100"/>
        <c:axId val="48072960"/>
        <c:axId val="48087040"/>
      </c:barChart>
      <c:catAx>
        <c:axId val="48072960"/>
        <c:scaling>
          <c:orientation val="minMax"/>
        </c:scaling>
        <c:axPos val="b"/>
        <c:tickLblPos val="nextTo"/>
        <c:crossAx val="48087040"/>
        <c:crosses val="autoZero"/>
        <c:auto val="1"/>
        <c:lblAlgn val="ctr"/>
        <c:lblOffset val="100"/>
      </c:catAx>
      <c:valAx>
        <c:axId val="48087040"/>
        <c:scaling>
          <c:orientation val="minMax"/>
        </c:scaling>
        <c:axPos val="l"/>
        <c:majorGridlines/>
        <c:numFmt formatCode="0%" sourceLinked="1"/>
        <c:tickLblPos val="nextTo"/>
        <c:crossAx val="48072960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CB25-42D8-8483-CF9BF0784D9B}"/>
              </c:ext>
            </c:extLst>
          </c:dPt>
          <c:dPt>
            <c:idx val="1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B25-42D8-8483-CF9BF0784D9B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83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17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0.83000000000000063</c:v>
                </c:pt>
                <c:pt idx="1">
                  <c:v>0.17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B25-42D8-8483-CF9BF0784D9B}"/>
            </c:ext>
          </c:extLst>
        </c:ser>
        <c:gapWidth val="100"/>
        <c:axId val="48154112"/>
        <c:axId val="48155648"/>
      </c:barChart>
      <c:catAx>
        <c:axId val="48154112"/>
        <c:scaling>
          <c:orientation val="minMax"/>
        </c:scaling>
        <c:axPos val="b"/>
        <c:tickLblPos val="nextTo"/>
        <c:crossAx val="48155648"/>
        <c:crosses val="autoZero"/>
        <c:auto val="1"/>
        <c:lblAlgn val="ctr"/>
        <c:lblOffset val="100"/>
      </c:catAx>
      <c:valAx>
        <c:axId val="48155648"/>
        <c:scaling>
          <c:orientation val="minMax"/>
        </c:scaling>
        <c:axPos val="l"/>
        <c:majorGridlines/>
        <c:numFmt formatCode="0%" sourceLinked="1"/>
        <c:tickLblPos val="nextTo"/>
        <c:crossAx val="4815411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Pt>
            <c:idx val="1"/>
            <c:explosion val="1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B25-42D8-8483-CF9BF0784D9B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54%</a:t>
                    </a:r>
                    <a:endParaRPr lang="en-US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B25-42D8-8483-CF9BF0784D9B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46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B25-42D8-8483-CF9BF0784D9B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0.54</c:v>
                </c:pt>
                <c:pt idx="1">
                  <c:v>0.46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B25-42D8-8483-CF9BF0784D9B}"/>
            </c:ext>
          </c:extLst>
        </c:ser>
        <c:gapWidth val="100"/>
        <c:axId val="48190208"/>
        <c:axId val="48191744"/>
      </c:barChart>
      <c:catAx>
        <c:axId val="48190208"/>
        <c:scaling>
          <c:orientation val="minMax"/>
        </c:scaling>
        <c:axPos val="b"/>
        <c:tickLblPos val="nextTo"/>
        <c:crossAx val="48191744"/>
        <c:crosses val="autoZero"/>
        <c:auto val="1"/>
        <c:lblAlgn val="ctr"/>
        <c:lblOffset val="100"/>
      </c:catAx>
      <c:valAx>
        <c:axId val="48191744"/>
        <c:scaling>
          <c:orientation val="minMax"/>
        </c:scaling>
        <c:axPos val="l"/>
        <c:majorGridlines/>
        <c:numFmt formatCode="0%" sourceLinked="1"/>
        <c:tickLblPos val="nextTo"/>
        <c:crossAx val="4819020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</c:spPr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</c:spPr>
          </c:dPt>
          <c:dPt>
            <c:idx val="1"/>
            <c:spPr>
              <a:solidFill>
                <a:srgbClr val="FF0000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22D-43AB-9462-6249E3773653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93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0.93</c:v>
                </c:pt>
                <c:pt idx="1">
                  <c:v>7.0000000000000021E-2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22D-43AB-9462-6249E3773653}"/>
            </c:ext>
          </c:extLst>
        </c:ser>
        <c:gapWidth val="100"/>
        <c:axId val="48270720"/>
        <c:axId val="48276608"/>
      </c:barChart>
      <c:catAx>
        <c:axId val="48270720"/>
        <c:scaling>
          <c:orientation val="minMax"/>
        </c:scaling>
        <c:axPos val="b"/>
        <c:tickLblPos val="nextTo"/>
        <c:crossAx val="48276608"/>
        <c:crosses val="autoZero"/>
        <c:auto val="1"/>
        <c:lblAlgn val="ctr"/>
        <c:lblOffset val="100"/>
      </c:catAx>
      <c:valAx>
        <c:axId val="48276608"/>
        <c:scaling>
          <c:orientation val="minMax"/>
        </c:scaling>
        <c:axPos val="l"/>
        <c:majorGridlines/>
        <c:numFmt formatCode="0%" sourceLinked="1"/>
        <c:tickLblPos val="nextTo"/>
        <c:crossAx val="48270720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0000"/>
            </a:solidFill>
          </c:spPr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CB25-42D8-8483-CF9BF0784D9B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56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44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0.56000000000000005</c:v>
                </c:pt>
                <c:pt idx="1">
                  <c:v>0.44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B25-42D8-8483-CF9BF0784D9B}"/>
            </c:ext>
          </c:extLst>
        </c:ser>
        <c:gapWidth val="100"/>
        <c:axId val="48306048"/>
        <c:axId val="48307584"/>
      </c:barChart>
      <c:catAx>
        <c:axId val="48306048"/>
        <c:scaling>
          <c:orientation val="minMax"/>
        </c:scaling>
        <c:axPos val="b"/>
        <c:tickLblPos val="nextTo"/>
        <c:crossAx val="48307584"/>
        <c:crosses val="autoZero"/>
        <c:auto val="1"/>
        <c:lblAlgn val="ctr"/>
        <c:lblOffset val="100"/>
      </c:catAx>
      <c:valAx>
        <c:axId val="48307584"/>
        <c:scaling>
          <c:orientation val="minMax"/>
        </c:scaling>
        <c:axPos val="l"/>
        <c:majorGridlines/>
        <c:numFmt formatCode="0%" sourceLinked="1"/>
        <c:tickLblPos val="nextTo"/>
        <c:crossAx val="4830604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CB25-42D8-8483-CF9BF0784D9B}"/>
              </c:ext>
            </c:extLst>
          </c:dPt>
          <c:dPt>
            <c:idx val="1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B25-42D8-8483-CF9BF0784D9B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14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86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0.14000000000000001</c:v>
                </c:pt>
                <c:pt idx="1">
                  <c:v>0.86000000000000065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B25-42D8-8483-CF9BF0784D9B}"/>
            </c:ext>
          </c:extLst>
        </c:ser>
        <c:gapWidth val="100"/>
        <c:axId val="48350336"/>
        <c:axId val="48351872"/>
      </c:barChart>
      <c:catAx>
        <c:axId val="48350336"/>
        <c:scaling>
          <c:orientation val="minMax"/>
        </c:scaling>
        <c:axPos val="b"/>
        <c:tickLblPos val="nextTo"/>
        <c:crossAx val="48351872"/>
        <c:crosses val="autoZero"/>
        <c:auto val="1"/>
        <c:lblAlgn val="ctr"/>
        <c:lblOffset val="100"/>
      </c:catAx>
      <c:valAx>
        <c:axId val="48351872"/>
        <c:scaling>
          <c:orientation val="minMax"/>
        </c:scaling>
        <c:axPos val="l"/>
        <c:majorGridlines/>
        <c:numFmt formatCode="0%" sourceLinked="1"/>
        <c:tickLblPos val="nextTo"/>
        <c:crossAx val="4835033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F27CE-08E0-4B66-9378-B7C7332E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8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monit</cp:lastModifiedBy>
  <cp:revision>114</cp:revision>
  <cp:lastPrinted>2019-06-10T07:06:00Z</cp:lastPrinted>
  <dcterms:created xsi:type="dcterms:W3CDTF">2018-05-25T07:11:00Z</dcterms:created>
  <dcterms:modified xsi:type="dcterms:W3CDTF">2019-06-10T07:07:00Z</dcterms:modified>
</cp:coreProperties>
</file>