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AE64" w14:textId="43557325" w:rsidR="000159CD" w:rsidRDefault="000159CD" w:rsidP="000159CD">
      <w:pPr>
        <w:pStyle w:val="a3"/>
      </w:pPr>
      <w:r w:rsidRPr="000159CD">
        <w:t>Неделя борьбы с диабетом</w:t>
      </w:r>
    </w:p>
    <w:p w14:paraId="402F2FBA" w14:textId="77777777" w:rsidR="000159CD" w:rsidRPr="000159CD" w:rsidRDefault="000159CD" w:rsidP="000159CD">
      <w:pPr>
        <w:rPr>
          <w:lang w:eastAsia="ru-RU"/>
        </w:rPr>
      </w:pPr>
    </w:p>
    <w:p w14:paraId="3C6CD804" w14:textId="77777777" w:rsidR="000159CD" w:rsidRDefault="000159CD" w:rsidP="000159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6217555" w14:textId="6D46D1E0" w:rsidR="000159CD" w:rsidRDefault="000159CD" w:rsidP="000159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9C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4C621D8" wp14:editId="7E17AF94">
            <wp:extent cx="4340225" cy="2893638"/>
            <wp:effectExtent l="0" t="0" r="3175" b="2540"/>
            <wp:docPr id="1" name="Рисунок 1" descr="https://sun9-73.userapi.com/impg/lkD9OOGcl_QiD3f4Ai9PDOZsVcDBw-4s8jhTVw/cB_iIiZhEBM.jpg?size=807x538&amp;quality=96&amp;sign=c5c70cf4c0abfe04014120df0ca410b0&amp;c_uniq_tag=Rh0MH2zNMGd-bexUHmre67YtvIdBtzNddm48A-pISn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lkD9OOGcl_QiD3f4Ai9PDOZsVcDBw-4s8jhTVw/cB_iIiZhEBM.jpg?size=807x538&amp;quality=96&amp;sign=c5c70cf4c0abfe04014120df0ca410b0&amp;c_uniq_tag=Rh0MH2zNMGd-bexUHmre67YtvIdBtzNddm48A-pISns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43" cy="289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E8060" w14:textId="77777777" w:rsidR="000159CD" w:rsidRDefault="000159CD" w:rsidP="000159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07423162" w14:textId="77777777" w:rsidR="000159CD" w:rsidRDefault="000159CD" w:rsidP="00015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369CECB" w14:textId="4C9EE84A" w:rsidR="000159CD" w:rsidRPr="000159CD" w:rsidRDefault="000159CD" w:rsidP="000159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13 ноября 2023 г. по 19 ноября 2023 г. в России проводится «Неделя борьбы с диабетом (в честь Всемирного дня борьбы с диабетом 14 ноября)».</w:t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9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764DA5" wp14:editId="2F7D6241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Сахарный диабет – это хроническое эндокринологическое заболевание, характеризующееся повышенным содержанием сахара (глюкозы) в крови.</w:t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Глюкоза – основной источник энергии для нашего организма.</w:t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составе пищи обязательно должны присутствовать углеводы.</w:t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Попадая в пищеварительную систему, сложные углеводы расщепляются до глюкозы, которая кровотоком разносится по всему организму.</w:t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процесс вывода глюкозы из крови и усвоение её мышечной тканью (или отложение в виде гликогена в жировой ткани) отвечает гормон инсулин.</w:t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если эти обменные процессы нарушаются, глюкоза накапливается в крови, вызывая сахарный диабет.</w:t>
      </w:r>
    </w:p>
    <w:p w14:paraId="5D2F0601" w14:textId="58513D32" w:rsidR="000159CD" w:rsidRPr="000159CD" w:rsidRDefault="000159CD" w:rsidP="000159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42DA25" w14:textId="77777777" w:rsidR="0003745E" w:rsidRPr="000159CD" w:rsidRDefault="0003745E" w:rsidP="000159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3745E" w:rsidRPr="0001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24"/>
    <w:rsid w:val="000159CD"/>
    <w:rsid w:val="0003745E"/>
    <w:rsid w:val="00B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9888"/>
  <w15:chartTrackingRefBased/>
  <w15:docId w15:val="{C4BF36C0-B9D3-45B2-9D70-62A5502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59C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0159C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2023-11-13T11:35:00Z</dcterms:created>
  <dcterms:modified xsi:type="dcterms:W3CDTF">2023-11-13T11:37:00Z</dcterms:modified>
</cp:coreProperties>
</file>