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1A" w:rsidRPr="0012228B" w:rsidRDefault="00AC1278" w:rsidP="003C6A43">
      <w:pPr>
        <w:pStyle w:val="a4"/>
        <w:jc w:val="center"/>
        <w:rPr>
          <w:sz w:val="26"/>
          <w:szCs w:val="26"/>
        </w:rPr>
      </w:pPr>
      <w:r w:rsidRPr="0012228B">
        <w:rPr>
          <w:b/>
          <w:sz w:val="26"/>
          <w:szCs w:val="26"/>
        </w:rPr>
        <w:t xml:space="preserve">Аналитический обзор по результатам данных опроса – интервью  «Информированность населения о </w:t>
      </w:r>
      <w:proofErr w:type="spellStart"/>
      <w:r w:rsidRPr="0012228B">
        <w:rPr>
          <w:b/>
          <w:sz w:val="26"/>
          <w:szCs w:val="26"/>
        </w:rPr>
        <w:t>гиперхолестеринемии</w:t>
      </w:r>
      <w:proofErr w:type="spellEnd"/>
      <w:r w:rsidRPr="0012228B">
        <w:rPr>
          <w:b/>
          <w:sz w:val="26"/>
          <w:szCs w:val="26"/>
        </w:rPr>
        <w:t xml:space="preserve">», проведенного в рамках Всемирного дня </w:t>
      </w:r>
      <w:r w:rsidR="001235E1" w:rsidRPr="0012228B">
        <w:rPr>
          <w:b/>
          <w:sz w:val="26"/>
          <w:szCs w:val="26"/>
        </w:rPr>
        <w:t xml:space="preserve">борьбы с инсультом </w:t>
      </w:r>
      <w:r w:rsidR="0012228B" w:rsidRPr="0012228B">
        <w:rPr>
          <w:b/>
          <w:sz w:val="26"/>
          <w:szCs w:val="26"/>
        </w:rPr>
        <w:t>29</w:t>
      </w:r>
      <w:r w:rsidR="001235E1" w:rsidRPr="0012228B">
        <w:rPr>
          <w:b/>
          <w:sz w:val="26"/>
          <w:szCs w:val="26"/>
        </w:rPr>
        <w:t xml:space="preserve"> октябр</w:t>
      </w:r>
      <w:r w:rsidR="0012228B" w:rsidRPr="0012228B">
        <w:rPr>
          <w:b/>
          <w:sz w:val="26"/>
          <w:szCs w:val="26"/>
        </w:rPr>
        <w:t>я</w:t>
      </w:r>
      <w:r w:rsidR="001235E1" w:rsidRPr="0012228B">
        <w:rPr>
          <w:b/>
          <w:sz w:val="26"/>
          <w:szCs w:val="26"/>
        </w:rPr>
        <w:t xml:space="preserve"> </w:t>
      </w:r>
      <w:r w:rsidRPr="0012228B">
        <w:rPr>
          <w:b/>
          <w:sz w:val="26"/>
          <w:szCs w:val="26"/>
        </w:rPr>
        <w:t xml:space="preserve"> </w:t>
      </w:r>
      <w:r w:rsidR="001235E1" w:rsidRPr="0012228B">
        <w:rPr>
          <w:b/>
          <w:sz w:val="26"/>
          <w:szCs w:val="26"/>
        </w:rPr>
        <w:t>2020</w:t>
      </w:r>
      <w:r w:rsidR="0012228B" w:rsidRPr="0012228B">
        <w:rPr>
          <w:b/>
          <w:sz w:val="26"/>
          <w:szCs w:val="26"/>
        </w:rPr>
        <w:t xml:space="preserve"> </w:t>
      </w:r>
      <w:r w:rsidRPr="0012228B">
        <w:rPr>
          <w:b/>
          <w:sz w:val="26"/>
          <w:szCs w:val="26"/>
        </w:rPr>
        <w:t>г</w:t>
      </w:r>
      <w:r w:rsidR="0012228B" w:rsidRPr="0012228B">
        <w:rPr>
          <w:b/>
          <w:sz w:val="26"/>
          <w:szCs w:val="26"/>
        </w:rPr>
        <w:t>ода</w:t>
      </w:r>
    </w:p>
    <w:p w:rsidR="00337701" w:rsidRPr="001F556F" w:rsidRDefault="00337701" w:rsidP="00E40C9D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rStyle w:val="a3"/>
          <w:sz w:val="26"/>
          <w:szCs w:val="26"/>
        </w:rPr>
        <w:t>Гиперхолестеринемия</w:t>
      </w:r>
      <w:r w:rsidRPr="001F556F">
        <w:rPr>
          <w:sz w:val="26"/>
          <w:szCs w:val="26"/>
        </w:rPr>
        <w:t xml:space="preserve"> — это те нарушения липидного состава крови, которые сопровождаются повышением в ней концентрации холестерина. Она является частным случаем </w:t>
      </w:r>
      <w:hyperlink r:id="rId4" w:tgtFrame="_blank" w:history="1">
        <w:proofErr w:type="spellStart"/>
        <w:r w:rsidRPr="001F556F">
          <w:rPr>
            <w:rStyle w:val="a7"/>
            <w:color w:val="0066CC"/>
            <w:sz w:val="26"/>
            <w:szCs w:val="26"/>
          </w:rPr>
          <w:t>дислипидемий</w:t>
        </w:r>
        <w:proofErr w:type="spellEnd"/>
      </w:hyperlink>
      <w:r w:rsidRPr="001F556F">
        <w:rPr>
          <w:sz w:val="26"/>
          <w:szCs w:val="26"/>
        </w:rPr>
        <w:t>, причём повышение уровня холестерина в крови является лишь симптомом, а вовсе не отдел</w:t>
      </w:r>
      <w:r w:rsidR="002E621D" w:rsidRPr="001F556F">
        <w:rPr>
          <w:sz w:val="26"/>
          <w:szCs w:val="26"/>
        </w:rPr>
        <w:t>ьным заболеванием. Поэтому специалистам</w:t>
      </w:r>
      <w:r w:rsidRPr="001F556F">
        <w:rPr>
          <w:sz w:val="26"/>
          <w:szCs w:val="26"/>
        </w:rPr>
        <w:t xml:space="preserve"> </w:t>
      </w:r>
      <w:r w:rsidR="002E621D" w:rsidRPr="001F556F">
        <w:rPr>
          <w:sz w:val="26"/>
          <w:szCs w:val="26"/>
        </w:rPr>
        <w:t xml:space="preserve">необходимо </w:t>
      </w:r>
      <w:r w:rsidRPr="001F556F">
        <w:rPr>
          <w:sz w:val="26"/>
          <w:szCs w:val="26"/>
        </w:rPr>
        <w:t>разобраться, с чем</w:t>
      </w:r>
      <w:r w:rsidR="004F00B2" w:rsidRPr="001F556F">
        <w:rPr>
          <w:sz w:val="26"/>
          <w:szCs w:val="26"/>
        </w:rPr>
        <w:t xml:space="preserve"> причина  </w:t>
      </w:r>
      <w:proofErr w:type="spellStart"/>
      <w:r w:rsidR="004F00B2" w:rsidRPr="001F556F">
        <w:rPr>
          <w:sz w:val="26"/>
          <w:szCs w:val="26"/>
        </w:rPr>
        <w:t>гиперхолестеринемии</w:t>
      </w:r>
      <w:proofErr w:type="spellEnd"/>
      <w:r w:rsidRPr="001F556F">
        <w:rPr>
          <w:sz w:val="26"/>
          <w:szCs w:val="26"/>
        </w:rPr>
        <w:t xml:space="preserve"> в ка</w:t>
      </w:r>
      <w:r w:rsidR="004F00B2" w:rsidRPr="001F556F">
        <w:rPr>
          <w:sz w:val="26"/>
          <w:szCs w:val="26"/>
        </w:rPr>
        <w:t xml:space="preserve">ждом конкретном случае. Научно обосновано, что частой причиной  умеренного повышения уровня  холестерина </w:t>
      </w:r>
      <w:r w:rsidRPr="001F556F">
        <w:rPr>
          <w:sz w:val="26"/>
          <w:szCs w:val="26"/>
        </w:rPr>
        <w:t xml:space="preserve"> крови обусловлено особен</w:t>
      </w:r>
      <w:r w:rsidR="002E621D" w:rsidRPr="001F556F">
        <w:rPr>
          <w:sz w:val="26"/>
          <w:szCs w:val="26"/>
        </w:rPr>
        <w:t xml:space="preserve">ностями </w:t>
      </w:r>
      <w:r w:rsidR="004F00B2" w:rsidRPr="001F556F">
        <w:rPr>
          <w:sz w:val="26"/>
          <w:szCs w:val="26"/>
        </w:rPr>
        <w:t xml:space="preserve"> </w:t>
      </w:r>
      <w:r w:rsidRPr="001F556F">
        <w:rPr>
          <w:sz w:val="26"/>
          <w:szCs w:val="26"/>
        </w:rPr>
        <w:t>образа жизни.</w:t>
      </w:r>
    </w:p>
    <w:p w:rsidR="009C64B1" w:rsidRPr="001F556F" w:rsidRDefault="005E7E24" w:rsidP="00E40C9D">
      <w:pPr>
        <w:pStyle w:val="a4"/>
        <w:ind w:left="142" w:firstLine="425"/>
        <w:jc w:val="both"/>
        <w:rPr>
          <w:sz w:val="26"/>
          <w:szCs w:val="26"/>
        </w:rPr>
      </w:pPr>
      <w:proofErr w:type="spellStart"/>
      <w:r w:rsidRPr="001F556F">
        <w:rPr>
          <w:sz w:val="26"/>
          <w:szCs w:val="26"/>
        </w:rPr>
        <w:t>Гиперхол</w:t>
      </w:r>
      <w:r w:rsidR="002E621D" w:rsidRPr="001F556F">
        <w:rPr>
          <w:sz w:val="26"/>
          <w:szCs w:val="26"/>
        </w:rPr>
        <w:t>естеринемия</w:t>
      </w:r>
      <w:proofErr w:type="spellEnd"/>
      <w:r w:rsidR="002E621D" w:rsidRPr="001F556F">
        <w:rPr>
          <w:sz w:val="26"/>
          <w:szCs w:val="26"/>
        </w:rPr>
        <w:t xml:space="preserve"> и </w:t>
      </w:r>
      <w:proofErr w:type="spellStart"/>
      <w:r w:rsidR="002E621D" w:rsidRPr="001F556F">
        <w:rPr>
          <w:sz w:val="26"/>
          <w:szCs w:val="26"/>
        </w:rPr>
        <w:t>гиперлипидемия</w:t>
      </w:r>
      <w:proofErr w:type="spellEnd"/>
      <w:r w:rsidR="002E621D" w:rsidRPr="001F556F">
        <w:rPr>
          <w:sz w:val="26"/>
          <w:szCs w:val="26"/>
        </w:rPr>
        <w:t xml:space="preserve"> являются ведущими факторами</w:t>
      </w:r>
      <w:r w:rsidRPr="001F556F">
        <w:rPr>
          <w:sz w:val="26"/>
          <w:szCs w:val="26"/>
        </w:rPr>
        <w:t xml:space="preserve"> развития атеросклероза и, соответственно, </w:t>
      </w:r>
      <w:r w:rsidR="002E621D" w:rsidRPr="001F556F">
        <w:rPr>
          <w:sz w:val="26"/>
          <w:szCs w:val="26"/>
        </w:rPr>
        <w:t xml:space="preserve">высокого </w:t>
      </w:r>
      <w:r w:rsidRPr="001F556F">
        <w:rPr>
          <w:sz w:val="26"/>
          <w:szCs w:val="26"/>
        </w:rPr>
        <w:t>риска</w:t>
      </w:r>
      <w:r w:rsidR="002E621D" w:rsidRPr="001F556F">
        <w:rPr>
          <w:sz w:val="26"/>
          <w:szCs w:val="26"/>
        </w:rPr>
        <w:t xml:space="preserve"> развития </w:t>
      </w:r>
      <w:r w:rsidRPr="001F556F">
        <w:rPr>
          <w:sz w:val="26"/>
          <w:szCs w:val="26"/>
        </w:rPr>
        <w:t xml:space="preserve"> </w:t>
      </w:r>
      <w:r w:rsidR="002E621D" w:rsidRPr="001F556F">
        <w:rPr>
          <w:sz w:val="26"/>
          <w:szCs w:val="26"/>
        </w:rPr>
        <w:t xml:space="preserve">сердечно - </w:t>
      </w:r>
      <w:r w:rsidRPr="001F556F">
        <w:rPr>
          <w:sz w:val="26"/>
          <w:szCs w:val="26"/>
        </w:rPr>
        <w:t>сосудистых заболеваний</w:t>
      </w:r>
      <w:r w:rsidR="00337701" w:rsidRPr="001F556F">
        <w:rPr>
          <w:sz w:val="26"/>
          <w:szCs w:val="26"/>
        </w:rPr>
        <w:t>.</w:t>
      </w:r>
      <w:r w:rsidRPr="001F556F">
        <w:rPr>
          <w:sz w:val="26"/>
          <w:szCs w:val="26"/>
        </w:rPr>
        <w:t xml:space="preserve"> Исследования последних л</w:t>
      </w:r>
      <w:r w:rsidR="002E621D" w:rsidRPr="001F556F">
        <w:rPr>
          <w:sz w:val="26"/>
          <w:szCs w:val="26"/>
        </w:rPr>
        <w:t xml:space="preserve">ет показали </w:t>
      </w:r>
      <w:r w:rsidRPr="001F556F">
        <w:rPr>
          <w:sz w:val="26"/>
          <w:szCs w:val="26"/>
        </w:rPr>
        <w:t xml:space="preserve"> связь между уровнем холестерина и риском первичного ишемического инсуль</w:t>
      </w:r>
      <w:r w:rsidR="002E621D" w:rsidRPr="001F556F">
        <w:rPr>
          <w:sz w:val="26"/>
          <w:szCs w:val="26"/>
        </w:rPr>
        <w:t>та</w:t>
      </w:r>
      <w:r w:rsidR="00A676DB" w:rsidRPr="001F556F">
        <w:rPr>
          <w:sz w:val="26"/>
          <w:szCs w:val="26"/>
        </w:rPr>
        <w:t>.</w:t>
      </w:r>
      <w:r w:rsidR="004F00B2" w:rsidRPr="001F556F">
        <w:rPr>
          <w:sz w:val="26"/>
          <w:szCs w:val="26"/>
        </w:rPr>
        <w:t xml:space="preserve"> </w:t>
      </w:r>
      <w:r w:rsidR="00A676DB" w:rsidRPr="001F556F">
        <w:rPr>
          <w:sz w:val="26"/>
          <w:szCs w:val="26"/>
        </w:rPr>
        <w:t>В</w:t>
      </w:r>
      <w:r w:rsidRPr="001F556F">
        <w:rPr>
          <w:sz w:val="26"/>
          <w:szCs w:val="26"/>
        </w:rPr>
        <w:t xml:space="preserve"> кардиологических исследованиях с применением </w:t>
      </w:r>
      <w:proofErr w:type="spellStart"/>
      <w:r w:rsidRPr="001F556F">
        <w:rPr>
          <w:sz w:val="26"/>
          <w:szCs w:val="26"/>
        </w:rPr>
        <w:t>статинов</w:t>
      </w:r>
      <w:proofErr w:type="spellEnd"/>
      <w:r w:rsidRPr="001F556F">
        <w:rPr>
          <w:sz w:val="26"/>
          <w:szCs w:val="26"/>
        </w:rPr>
        <w:t xml:space="preserve"> показано снижение риска развития первичного </w:t>
      </w:r>
      <w:proofErr w:type="spellStart"/>
      <w:r w:rsidRPr="001F556F">
        <w:rPr>
          <w:sz w:val="26"/>
          <w:szCs w:val="26"/>
        </w:rPr>
        <w:t>нефатального</w:t>
      </w:r>
      <w:proofErr w:type="spellEnd"/>
      <w:r w:rsidRPr="001F556F">
        <w:rPr>
          <w:sz w:val="26"/>
          <w:szCs w:val="26"/>
        </w:rPr>
        <w:t xml:space="preserve"> (</w:t>
      </w:r>
      <w:proofErr w:type="spellStart"/>
      <w:r w:rsidRPr="001F556F">
        <w:rPr>
          <w:sz w:val="26"/>
          <w:szCs w:val="26"/>
        </w:rPr>
        <w:t>несмертельного</w:t>
      </w:r>
      <w:proofErr w:type="spellEnd"/>
      <w:r w:rsidRPr="001F556F">
        <w:rPr>
          <w:sz w:val="26"/>
          <w:szCs w:val="26"/>
        </w:rPr>
        <w:t xml:space="preserve">) инсульта. Для коррекции липидных нарушений в дополнение к терапевтическим изменениям образа жизни и поддержанию целевого значения содержания холестерина </w:t>
      </w:r>
      <w:proofErr w:type="spellStart"/>
      <w:r w:rsidRPr="001F556F">
        <w:rPr>
          <w:sz w:val="26"/>
          <w:szCs w:val="26"/>
        </w:rPr>
        <w:t>липопротеинов</w:t>
      </w:r>
      <w:proofErr w:type="spellEnd"/>
      <w:r w:rsidRPr="001F556F">
        <w:rPr>
          <w:sz w:val="26"/>
          <w:szCs w:val="26"/>
        </w:rPr>
        <w:t xml:space="preserve"> низкой плотности (ЛПНП) исполь</w:t>
      </w:r>
      <w:r w:rsidR="009C64B1" w:rsidRPr="001F556F">
        <w:rPr>
          <w:sz w:val="26"/>
          <w:szCs w:val="26"/>
        </w:rPr>
        <w:t xml:space="preserve">зуются </w:t>
      </w:r>
      <w:proofErr w:type="spellStart"/>
      <w:r w:rsidR="009C64B1" w:rsidRPr="001F556F">
        <w:rPr>
          <w:sz w:val="26"/>
          <w:szCs w:val="26"/>
        </w:rPr>
        <w:t>статины</w:t>
      </w:r>
      <w:proofErr w:type="spellEnd"/>
      <w:r w:rsidRPr="001F556F">
        <w:rPr>
          <w:sz w:val="26"/>
          <w:szCs w:val="26"/>
        </w:rPr>
        <w:t xml:space="preserve">. С </w:t>
      </w:r>
      <w:proofErr w:type="spellStart"/>
      <w:r w:rsidRPr="001F556F">
        <w:rPr>
          <w:sz w:val="26"/>
          <w:szCs w:val="26"/>
        </w:rPr>
        <w:t>гиперхолестеринемией</w:t>
      </w:r>
      <w:proofErr w:type="spellEnd"/>
      <w:r w:rsidRPr="001F556F">
        <w:rPr>
          <w:sz w:val="26"/>
          <w:szCs w:val="26"/>
        </w:rPr>
        <w:t xml:space="preserve"> также ассоциирован повышенный индекс массы тела (&gt; 25 кг/м</w:t>
      </w:r>
      <w:proofErr w:type="gramStart"/>
      <w:r w:rsidRPr="001F556F">
        <w:rPr>
          <w:sz w:val="26"/>
          <w:szCs w:val="26"/>
        </w:rPr>
        <w:t>2</w:t>
      </w:r>
      <w:proofErr w:type="gramEnd"/>
      <w:r w:rsidRPr="001F556F">
        <w:rPr>
          <w:sz w:val="26"/>
          <w:szCs w:val="26"/>
        </w:rPr>
        <w:t>), который связан с увеличением риска инсульта у мужчин и у женщин в связи с увеличением частоты артериальной гипертензии и сахарного диабета</w:t>
      </w:r>
      <w:r w:rsidR="003C6A43" w:rsidRPr="001F556F">
        <w:rPr>
          <w:sz w:val="26"/>
          <w:szCs w:val="26"/>
        </w:rPr>
        <w:t>.</w:t>
      </w:r>
      <w:r w:rsidR="009C64B1" w:rsidRPr="001F556F">
        <w:rPr>
          <w:sz w:val="26"/>
          <w:szCs w:val="26"/>
        </w:rPr>
        <w:t xml:space="preserve"> </w:t>
      </w:r>
    </w:p>
    <w:p w:rsidR="007A7135" w:rsidRPr="001F556F" w:rsidRDefault="003568D8" w:rsidP="00E40C9D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rStyle w:val="a3"/>
          <w:sz w:val="26"/>
          <w:szCs w:val="26"/>
        </w:rPr>
        <w:t xml:space="preserve">Две основные причины </w:t>
      </w:r>
      <w:proofErr w:type="spellStart"/>
      <w:r w:rsidRPr="001F556F">
        <w:rPr>
          <w:rStyle w:val="a3"/>
          <w:sz w:val="26"/>
          <w:szCs w:val="26"/>
        </w:rPr>
        <w:t>гиперхолестеринемии</w:t>
      </w:r>
      <w:proofErr w:type="spellEnd"/>
      <w:r w:rsidRPr="001F556F">
        <w:rPr>
          <w:sz w:val="26"/>
          <w:szCs w:val="26"/>
        </w:rPr>
        <w:t xml:space="preserve"> — неправильное питание и ге</w:t>
      </w:r>
      <w:r w:rsidR="009C64B1" w:rsidRPr="001F556F">
        <w:rPr>
          <w:sz w:val="26"/>
          <w:szCs w:val="26"/>
        </w:rPr>
        <w:t>нетические особенности.</w:t>
      </w:r>
      <w:r w:rsidRPr="001F556F">
        <w:rPr>
          <w:sz w:val="26"/>
          <w:szCs w:val="26"/>
        </w:rPr>
        <w:t xml:space="preserve"> Кроме того, некоторые заболевания (например, сахарный диабет, гипотиреоз, </w:t>
      </w:r>
      <w:proofErr w:type="spellStart"/>
      <w:r w:rsidRPr="001F556F">
        <w:rPr>
          <w:sz w:val="26"/>
          <w:szCs w:val="26"/>
        </w:rPr>
        <w:t>гломерулонефрит</w:t>
      </w:r>
      <w:proofErr w:type="spellEnd"/>
      <w:r w:rsidRPr="001F556F">
        <w:rPr>
          <w:sz w:val="26"/>
          <w:szCs w:val="26"/>
        </w:rPr>
        <w:t>) сопровождаются повышением концентрации холестерина в крови. Приём ряда лекарств (</w:t>
      </w:r>
      <w:proofErr w:type="spellStart"/>
      <w:r w:rsidRPr="001F556F">
        <w:rPr>
          <w:sz w:val="26"/>
          <w:szCs w:val="26"/>
        </w:rPr>
        <w:t>глюкокортикоиды</w:t>
      </w:r>
      <w:proofErr w:type="spellEnd"/>
      <w:r w:rsidRPr="001F556F">
        <w:rPr>
          <w:sz w:val="26"/>
          <w:szCs w:val="26"/>
        </w:rPr>
        <w:t xml:space="preserve">, </w:t>
      </w:r>
      <w:proofErr w:type="gramStart"/>
      <w:r w:rsidRPr="001F556F">
        <w:rPr>
          <w:sz w:val="26"/>
          <w:szCs w:val="26"/>
        </w:rPr>
        <w:t>гормональные</w:t>
      </w:r>
      <w:proofErr w:type="gramEnd"/>
      <w:r w:rsidRPr="001F556F">
        <w:rPr>
          <w:sz w:val="26"/>
          <w:szCs w:val="26"/>
        </w:rPr>
        <w:t xml:space="preserve"> </w:t>
      </w:r>
      <w:proofErr w:type="spellStart"/>
      <w:r w:rsidRPr="001F556F">
        <w:rPr>
          <w:sz w:val="26"/>
          <w:szCs w:val="26"/>
        </w:rPr>
        <w:t>контрацептивы</w:t>
      </w:r>
      <w:proofErr w:type="spellEnd"/>
      <w:r w:rsidRPr="001F556F">
        <w:rPr>
          <w:sz w:val="26"/>
          <w:szCs w:val="26"/>
        </w:rPr>
        <w:t xml:space="preserve">, </w:t>
      </w:r>
      <w:proofErr w:type="spellStart"/>
      <w:r w:rsidRPr="001F556F">
        <w:rPr>
          <w:sz w:val="26"/>
          <w:szCs w:val="26"/>
        </w:rPr>
        <w:t>бета-адреноблокаторы</w:t>
      </w:r>
      <w:proofErr w:type="spellEnd"/>
      <w:r w:rsidRPr="001F556F">
        <w:rPr>
          <w:sz w:val="26"/>
          <w:szCs w:val="26"/>
        </w:rPr>
        <w:t xml:space="preserve">) также может приводить к </w:t>
      </w:r>
      <w:proofErr w:type="spellStart"/>
      <w:r w:rsidRPr="001F556F">
        <w:rPr>
          <w:sz w:val="26"/>
          <w:szCs w:val="26"/>
        </w:rPr>
        <w:t>гиперхолестеринемии</w:t>
      </w:r>
      <w:proofErr w:type="spellEnd"/>
      <w:r w:rsidRPr="001F556F">
        <w:rPr>
          <w:sz w:val="26"/>
          <w:szCs w:val="26"/>
        </w:rPr>
        <w:t>.</w:t>
      </w:r>
      <w:r w:rsidR="007A7135" w:rsidRPr="001F556F">
        <w:rPr>
          <w:sz w:val="26"/>
          <w:szCs w:val="26"/>
        </w:rPr>
        <w:t xml:space="preserve"> </w:t>
      </w:r>
    </w:p>
    <w:p w:rsidR="004F00B2" w:rsidRPr="001F556F" w:rsidRDefault="007A7135" w:rsidP="00E40C9D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sz w:val="26"/>
          <w:szCs w:val="26"/>
        </w:rPr>
        <w:t xml:space="preserve">Анализ основных факторов риска развития инсульта показывает, что инсульт сегодня по-прежнему остаётся важнейшей медико-социальной проблемой не только в России, но и во всём мире, что обусловлено высокими показателями роста заболеваемости, смертности и инвалидизации. Инсульт – это клинический синдром, представленный </w:t>
      </w:r>
      <w:r w:rsidR="009C64B1" w:rsidRPr="001F556F">
        <w:rPr>
          <w:sz w:val="26"/>
          <w:szCs w:val="26"/>
        </w:rPr>
        <w:t>очаговыми неврологическими и</w:t>
      </w:r>
      <w:r w:rsidRPr="001F556F">
        <w:rPr>
          <w:sz w:val="26"/>
          <w:szCs w:val="26"/>
        </w:rPr>
        <w:t xml:space="preserve"> </w:t>
      </w:r>
      <w:proofErr w:type="spellStart"/>
      <w:r w:rsidRPr="001F556F">
        <w:rPr>
          <w:sz w:val="26"/>
          <w:szCs w:val="26"/>
        </w:rPr>
        <w:t>общемозговыми</w:t>
      </w:r>
      <w:proofErr w:type="spellEnd"/>
      <w:r w:rsidRPr="001F556F">
        <w:rPr>
          <w:sz w:val="26"/>
          <w:szCs w:val="26"/>
        </w:rPr>
        <w:t xml:space="preserve"> нарушениями, развивающийся внезапно вследствие острого нарушения мозгового кровообращения, сохраняющийся не менее 24 часов или заканчивающийся смертью больного в эти или более ранние сроки. Определенный патологический синдром, именуемый </w:t>
      </w:r>
      <w:proofErr w:type="spellStart"/>
      <w:r w:rsidRPr="001F556F">
        <w:rPr>
          <w:sz w:val="26"/>
          <w:szCs w:val="26"/>
        </w:rPr>
        <w:t>гиперхолестеринемией</w:t>
      </w:r>
      <w:proofErr w:type="spellEnd"/>
      <w:r w:rsidRPr="001F556F">
        <w:rPr>
          <w:sz w:val="26"/>
          <w:szCs w:val="26"/>
        </w:rPr>
        <w:t>, предвестник, говорящий о развитии поражения кровеносных сосудов всей кровеносной системы человеческого организма. Такие изменения затрагивают питание сердца и других внутренних органов, капилляры головного мозга, верхних и нижних конечностей. Рассматриваемый сбой в работе – предвестник развивающегося атеросклероза, осложнения, способного затронуть любой участок человеческого тела, являясь толчком к развитию других, более серьезных заболеваний, в частности инсульт.</w:t>
      </w:r>
    </w:p>
    <w:p w:rsidR="002A1A02" w:rsidRDefault="007A7135" w:rsidP="00E40C9D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sz w:val="26"/>
          <w:szCs w:val="26"/>
        </w:rPr>
        <w:lastRenderedPageBreak/>
        <w:t xml:space="preserve"> </w:t>
      </w:r>
      <w:r w:rsidR="004F00B2" w:rsidRPr="001F556F">
        <w:rPr>
          <w:sz w:val="26"/>
          <w:szCs w:val="26"/>
        </w:rPr>
        <w:t>Специалистами отдела мониторинга здоровья</w:t>
      </w:r>
      <w:r w:rsidR="006908FC" w:rsidRPr="001F556F">
        <w:rPr>
          <w:sz w:val="26"/>
          <w:szCs w:val="26"/>
        </w:rPr>
        <w:t xml:space="preserve"> ОГБУЗ «Ц</w:t>
      </w:r>
      <w:r w:rsidR="00E40C9D">
        <w:rPr>
          <w:sz w:val="26"/>
          <w:szCs w:val="26"/>
        </w:rPr>
        <w:t xml:space="preserve">ентр медицинской профилактики </w:t>
      </w:r>
      <w:proofErr w:type="gramStart"/>
      <w:r w:rsidR="00E40C9D">
        <w:rPr>
          <w:sz w:val="26"/>
          <w:szCs w:val="26"/>
        </w:rPr>
        <w:t>г</w:t>
      </w:r>
      <w:proofErr w:type="gramEnd"/>
      <w:r w:rsidR="00E40C9D">
        <w:rPr>
          <w:sz w:val="26"/>
          <w:szCs w:val="26"/>
        </w:rPr>
        <w:t>.</w:t>
      </w:r>
      <w:r w:rsidR="006D0B75">
        <w:rPr>
          <w:sz w:val="26"/>
          <w:szCs w:val="26"/>
        </w:rPr>
        <w:t xml:space="preserve"> </w:t>
      </w:r>
      <w:r w:rsidR="00E40C9D">
        <w:rPr>
          <w:sz w:val="26"/>
          <w:szCs w:val="26"/>
        </w:rPr>
        <w:t>Старого Оскола</w:t>
      </w:r>
      <w:r w:rsidR="006908FC" w:rsidRPr="001F556F">
        <w:rPr>
          <w:sz w:val="26"/>
          <w:szCs w:val="26"/>
        </w:rPr>
        <w:t xml:space="preserve">» </w:t>
      </w:r>
      <w:r w:rsidR="005C237E" w:rsidRPr="001F556F">
        <w:rPr>
          <w:sz w:val="26"/>
          <w:szCs w:val="26"/>
        </w:rPr>
        <w:t>организован и проведен медико – социологический опрос</w:t>
      </w:r>
      <w:r w:rsidR="002A1A02">
        <w:rPr>
          <w:sz w:val="26"/>
          <w:szCs w:val="26"/>
        </w:rPr>
        <w:t xml:space="preserve"> </w:t>
      </w:r>
      <w:r w:rsidR="005C237E" w:rsidRPr="001F556F">
        <w:rPr>
          <w:sz w:val="26"/>
          <w:szCs w:val="26"/>
        </w:rPr>
        <w:t xml:space="preserve"> – интервью </w:t>
      </w:r>
      <w:r w:rsidR="00AC1278" w:rsidRPr="001F556F">
        <w:rPr>
          <w:sz w:val="26"/>
          <w:szCs w:val="26"/>
        </w:rPr>
        <w:t xml:space="preserve">по </w:t>
      </w:r>
      <w:r w:rsidR="002A1A02">
        <w:rPr>
          <w:sz w:val="26"/>
          <w:szCs w:val="26"/>
        </w:rPr>
        <w:t xml:space="preserve">анкете </w:t>
      </w:r>
      <w:r w:rsidR="00AC1278" w:rsidRPr="001F556F">
        <w:rPr>
          <w:sz w:val="26"/>
          <w:szCs w:val="26"/>
        </w:rPr>
        <w:t xml:space="preserve"> «Информированность населения о </w:t>
      </w:r>
      <w:proofErr w:type="spellStart"/>
      <w:r w:rsidR="00AC1278" w:rsidRPr="001F556F">
        <w:rPr>
          <w:sz w:val="26"/>
          <w:szCs w:val="26"/>
        </w:rPr>
        <w:t>гиперхолестеринемии</w:t>
      </w:r>
      <w:proofErr w:type="spellEnd"/>
      <w:r w:rsidR="00AC1278" w:rsidRPr="001F556F">
        <w:rPr>
          <w:sz w:val="26"/>
          <w:szCs w:val="26"/>
        </w:rPr>
        <w:t>» среди разновозрастных групп населения С</w:t>
      </w:r>
      <w:r w:rsidR="006D0B75">
        <w:rPr>
          <w:sz w:val="26"/>
          <w:szCs w:val="26"/>
        </w:rPr>
        <w:t>тарооскольского городского округа</w:t>
      </w:r>
      <w:r w:rsidR="002A1A02">
        <w:rPr>
          <w:sz w:val="26"/>
          <w:szCs w:val="26"/>
        </w:rPr>
        <w:t>.</w:t>
      </w:r>
    </w:p>
    <w:p w:rsidR="00AC1278" w:rsidRPr="001F556F" w:rsidRDefault="002A1A02" w:rsidP="002A1A02">
      <w:pPr>
        <w:pStyle w:val="a4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Опрос проводился </w:t>
      </w:r>
      <w:r w:rsidR="00AC1278" w:rsidRPr="001F556F">
        <w:rPr>
          <w:sz w:val="26"/>
          <w:szCs w:val="26"/>
        </w:rPr>
        <w:t xml:space="preserve"> по методу « </w:t>
      </w:r>
      <w:r w:rsidR="00AC1278" w:rsidRPr="001F556F">
        <w:rPr>
          <w:i/>
          <w:sz w:val="26"/>
          <w:szCs w:val="26"/>
          <w:lang w:val="en-US"/>
        </w:rPr>
        <w:t>face</w:t>
      </w:r>
      <w:r w:rsidR="00AC1278" w:rsidRPr="001F556F">
        <w:rPr>
          <w:i/>
          <w:sz w:val="26"/>
          <w:szCs w:val="26"/>
        </w:rPr>
        <w:t>-</w:t>
      </w:r>
      <w:r w:rsidR="00AC1278" w:rsidRPr="001F556F">
        <w:rPr>
          <w:i/>
          <w:sz w:val="26"/>
          <w:szCs w:val="26"/>
          <w:lang w:val="en-US"/>
        </w:rPr>
        <w:t>to</w:t>
      </w:r>
      <w:r w:rsidR="00AC1278" w:rsidRPr="001F556F">
        <w:rPr>
          <w:i/>
          <w:sz w:val="26"/>
          <w:szCs w:val="26"/>
        </w:rPr>
        <w:t>-</w:t>
      </w:r>
      <w:r w:rsidR="00AC1278" w:rsidRPr="006D0B75">
        <w:rPr>
          <w:i/>
          <w:sz w:val="26"/>
          <w:szCs w:val="26"/>
          <w:lang w:val="en-US"/>
        </w:rPr>
        <w:t>face</w:t>
      </w:r>
      <w:r w:rsidR="00AC1278" w:rsidRPr="006D0B75">
        <w:rPr>
          <w:i/>
          <w:sz w:val="26"/>
          <w:szCs w:val="26"/>
        </w:rPr>
        <w:t xml:space="preserve">», </w:t>
      </w:r>
      <w:r w:rsidR="00AC1278" w:rsidRPr="006D0B75">
        <w:rPr>
          <w:sz w:val="26"/>
          <w:szCs w:val="26"/>
        </w:rPr>
        <w:t xml:space="preserve">в котором приняли участие </w:t>
      </w:r>
      <w:r w:rsidR="00285A03" w:rsidRPr="006D0B75">
        <w:rPr>
          <w:sz w:val="26"/>
          <w:szCs w:val="26"/>
        </w:rPr>
        <w:t xml:space="preserve">563 </w:t>
      </w:r>
      <w:r w:rsidR="00AC1278" w:rsidRPr="006D0B75">
        <w:rPr>
          <w:sz w:val="26"/>
          <w:szCs w:val="26"/>
        </w:rPr>
        <w:t>респондента.</w:t>
      </w:r>
      <w:r w:rsidR="00AC1278" w:rsidRPr="001F556F">
        <w:rPr>
          <w:sz w:val="26"/>
          <w:szCs w:val="26"/>
        </w:rPr>
        <w:t xml:space="preserve">  Результаты данных представлены  в виде диаграммы.</w:t>
      </w:r>
    </w:p>
    <w:p w:rsidR="00AC1278" w:rsidRPr="001F556F" w:rsidRDefault="00AC1278" w:rsidP="002A1A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56F">
        <w:rPr>
          <w:rFonts w:ascii="Times New Roman" w:hAnsi="Times New Roman" w:cs="Times New Roman"/>
          <w:b/>
          <w:sz w:val="26"/>
          <w:szCs w:val="26"/>
        </w:rPr>
        <w:t>Диаграмма</w:t>
      </w:r>
      <w:proofErr w:type="gramStart"/>
      <w:r w:rsidRPr="001F556F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2A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556F">
        <w:rPr>
          <w:rFonts w:ascii="Times New Roman" w:hAnsi="Times New Roman" w:cs="Times New Roman"/>
          <w:b/>
          <w:sz w:val="26"/>
          <w:szCs w:val="26"/>
        </w:rPr>
        <w:t xml:space="preserve">Уровень осведомленности о причинах </w:t>
      </w:r>
      <w:proofErr w:type="spellStart"/>
      <w:r w:rsidRPr="001F556F">
        <w:rPr>
          <w:rFonts w:ascii="Times New Roman" w:hAnsi="Times New Roman" w:cs="Times New Roman"/>
          <w:b/>
          <w:sz w:val="26"/>
          <w:szCs w:val="26"/>
        </w:rPr>
        <w:t>гиперхолестеринемии</w:t>
      </w:r>
      <w:proofErr w:type="spellEnd"/>
      <w:r w:rsidRPr="001F556F">
        <w:rPr>
          <w:rFonts w:ascii="Times New Roman" w:hAnsi="Times New Roman" w:cs="Times New Roman"/>
          <w:b/>
          <w:sz w:val="26"/>
          <w:szCs w:val="26"/>
        </w:rPr>
        <w:t xml:space="preserve">  в </w:t>
      </w:r>
      <w:r w:rsidR="002A1A02">
        <w:rPr>
          <w:rFonts w:ascii="Times New Roman" w:hAnsi="Times New Roman" w:cs="Times New Roman"/>
          <w:b/>
          <w:sz w:val="26"/>
          <w:szCs w:val="26"/>
        </w:rPr>
        <w:t>процентном соотношении</w:t>
      </w:r>
    </w:p>
    <w:p w:rsidR="00AC1278" w:rsidRPr="005C237E" w:rsidRDefault="00AC1278" w:rsidP="00AC1278">
      <w:pPr>
        <w:jc w:val="center"/>
        <w:rPr>
          <w:rFonts w:ascii="Times New Roman" w:hAnsi="Times New Roman" w:cs="Times New Roman"/>
          <w:sz w:val="26"/>
          <w:szCs w:val="26"/>
        </w:rPr>
      </w:pPr>
      <w:r w:rsidRPr="00F11EA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67457" cy="2743200"/>
            <wp:effectExtent l="19050" t="0" r="1419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7CCB" w:rsidRDefault="00AC1278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347E9F">
        <w:rPr>
          <w:rFonts w:ascii="Times New Roman" w:hAnsi="Times New Roman" w:cs="Times New Roman"/>
          <w:i/>
        </w:rPr>
        <w:t>Анализ результатов</w:t>
      </w:r>
      <w:r w:rsidRPr="00F1208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7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вопрос «Что приводит к по</w:t>
      </w:r>
      <w:r w:rsidR="002A1A02">
        <w:rPr>
          <w:rFonts w:ascii="Times New Roman" w:hAnsi="Times New Roman" w:cs="Times New Roman"/>
          <w:sz w:val="24"/>
          <w:szCs w:val="24"/>
        </w:rPr>
        <w:t>вышению уровня холестерина?»</w:t>
      </w:r>
      <w:r w:rsidR="00147CCB">
        <w:rPr>
          <w:rFonts w:ascii="Times New Roman" w:hAnsi="Times New Roman" w:cs="Times New Roman"/>
          <w:sz w:val="24"/>
          <w:szCs w:val="24"/>
        </w:rPr>
        <w:t xml:space="preserve"> </w:t>
      </w:r>
      <w:r w:rsidR="0012228B">
        <w:rPr>
          <w:rFonts w:ascii="Times New Roman" w:hAnsi="Times New Roman" w:cs="Times New Roman"/>
          <w:sz w:val="24"/>
          <w:szCs w:val="24"/>
        </w:rPr>
        <w:t>респонденты ответили так:</w:t>
      </w:r>
    </w:p>
    <w:p w:rsidR="00147CCB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02">
        <w:rPr>
          <w:rFonts w:ascii="Times New Roman" w:hAnsi="Times New Roman" w:cs="Times New Roman"/>
          <w:sz w:val="24"/>
          <w:szCs w:val="24"/>
        </w:rPr>
        <w:t xml:space="preserve">281 </w:t>
      </w:r>
      <w:r w:rsidR="00AC1278">
        <w:rPr>
          <w:rFonts w:ascii="Times New Roman" w:hAnsi="Times New Roman" w:cs="Times New Roman"/>
          <w:sz w:val="24"/>
          <w:szCs w:val="24"/>
        </w:rPr>
        <w:t xml:space="preserve">(50%) </w:t>
      </w:r>
      <w:r w:rsidR="001222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чрезмерное употребление жиров</w:t>
      </w:r>
    </w:p>
    <w:p w:rsidR="00147CCB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264 </w:t>
      </w:r>
      <w:r w:rsidR="00AC1278">
        <w:rPr>
          <w:rFonts w:ascii="Times New Roman" w:hAnsi="Times New Roman" w:cs="Times New Roman"/>
          <w:sz w:val="24"/>
          <w:szCs w:val="24"/>
        </w:rPr>
        <w:t>(47%)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2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повышенное давление (АД)</w:t>
      </w:r>
    </w:p>
    <w:p w:rsidR="00147CCB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219 </w:t>
      </w:r>
      <w:r w:rsidR="00AC1278">
        <w:rPr>
          <w:rFonts w:ascii="Times New Roman" w:hAnsi="Times New Roman" w:cs="Times New Roman"/>
          <w:sz w:val="24"/>
          <w:szCs w:val="24"/>
        </w:rPr>
        <w:t xml:space="preserve">(39%) </w:t>
      </w:r>
      <w:r w:rsidR="0012228B">
        <w:rPr>
          <w:rFonts w:ascii="Times New Roman" w:hAnsi="Times New Roman" w:cs="Times New Roman"/>
          <w:sz w:val="24"/>
          <w:szCs w:val="24"/>
        </w:rPr>
        <w:t xml:space="preserve"> - </w:t>
      </w:r>
      <w:r w:rsidR="00AC1278">
        <w:rPr>
          <w:rFonts w:ascii="Times New Roman" w:hAnsi="Times New Roman" w:cs="Times New Roman"/>
          <w:sz w:val="24"/>
          <w:szCs w:val="24"/>
        </w:rPr>
        <w:t xml:space="preserve">считают причиной </w:t>
      </w:r>
      <w:proofErr w:type="spellStart"/>
      <w:r w:rsidR="00AC1278">
        <w:rPr>
          <w:rFonts w:ascii="Times New Roman" w:hAnsi="Times New Roman" w:cs="Times New Roman"/>
          <w:sz w:val="24"/>
          <w:szCs w:val="24"/>
        </w:rPr>
        <w:t>гиперхоле</w:t>
      </w:r>
      <w:r>
        <w:rPr>
          <w:rFonts w:ascii="Times New Roman" w:hAnsi="Times New Roman" w:cs="Times New Roman"/>
          <w:sz w:val="24"/>
          <w:szCs w:val="24"/>
        </w:rPr>
        <w:t>стеринемии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возрастную градацию</w:t>
      </w:r>
    </w:p>
    <w:p w:rsidR="00147CCB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230 (41%)</w:t>
      </w:r>
      <w:r w:rsidR="0012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половую принадлежность </w:t>
      </w:r>
    </w:p>
    <w:p w:rsidR="00147CCB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- 242 </w:t>
      </w:r>
      <w:r w:rsidR="00AC1278">
        <w:rPr>
          <w:rFonts w:ascii="Times New Roman" w:hAnsi="Times New Roman" w:cs="Times New Roman"/>
          <w:sz w:val="24"/>
          <w:szCs w:val="24"/>
        </w:rPr>
        <w:t>(43%)</w:t>
      </w:r>
      <w:r w:rsidR="0012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гиподинамию</w:t>
      </w:r>
    </w:p>
    <w:p w:rsidR="00AC1278" w:rsidRDefault="00147CCB" w:rsidP="00147CCB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2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08 (37%)</w:t>
      </w:r>
      <w:r w:rsidR="0012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курение  и 191 </w:t>
      </w:r>
      <w:r w:rsidR="00AC1278">
        <w:rPr>
          <w:rFonts w:ascii="Times New Roman" w:hAnsi="Times New Roman" w:cs="Times New Roman"/>
          <w:sz w:val="24"/>
          <w:szCs w:val="24"/>
        </w:rPr>
        <w:t>(34%) –  генетический фактор</w:t>
      </w:r>
    </w:p>
    <w:p w:rsidR="0012228B" w:rsidRPr="004A4719" w:rsidRDefault="0012228B" w:rsidP="00147CCB">
      <w:pPr>
        <w:spacing w:after="0" w:line="240" w:lineRule="auto"/>
        <w:ind w:left="142" w:firstLine="425"/>
        <w:rPr>
          <w:rFonts w:ascii="Times New Roman" w:hAnsi="Times New Roman" w:cs="Times New Roman"/>
          <w:i/>
          <w:sz w:val="24"/>
          <w:szCs w:val="24"/>
        </w:rPr>
      </w:pPr>
    </w:p>
    <w:p w:rsidR="0012228B" w:rsidRDefault="00CE201E" w:rsidP="0012228B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1F556F">
        <w:rPr>
          <w:b/>
          <w:sz w:val="26"/>
          <w:szCs w:val="26"/>
        </w:rPr>
        <w:t>Выводы</w:t>
      </w:r>
      <w:r w:rsidRPr="001F556F">
        <w:rPr>
          <w:sz w:val="26"/>
          <w:szCs w:val="26"/>
        </w:rPr>
        <w:t>:</w:t>
      </w:r>
      <w:r w:rsidR="00AC1278" w:rsidRPr="001F556F">
        <w:rPr>
          <w:sz w:val="26"/>
          <w:szCs w:val="26"/>
        </w:rPr>
        <w:t xml:space="preserve"> </w:t>
      </w:r>
      <w:r w:rsidRPr="001F556F">
        <w:rPr>
          <w:sz w:val="26"/>
          <w:szCs w:val="26"/>
        </w:rPr>
        <w:t xml:space="preserve">отечественные медики отмечают необходимость регулярного проведения исследований на выявление </w:t>
      </w:r>
      <w:proofErr w:type="spellStart"/>
      <w:r w:rsidRPr="001F556F">
        <w:rPr>
          <w:sz w:val="26"/>
          <w:szCs w:val="26"/>
        </w:rPr>
        <w:t>гиперхолестеринемии</w:t>
      </w:r>
      <w:proofErr w:type="spellEnd"/>
      <w:r w:rsidRPr="001F556F">
        <w:rPr>
          <w:sz w:val="26"/>
          <w:szCs w:val="26"/>
        </w:rPr>
        <w:t xml:space="preserve">. И хотя речь не идет о заболеваниях в привычном смысле этого слова, </w:t>
      </w:r>
      <w:proofErr w:type="gramStart"/>
      <w:r w:rsidRPr="001F556F">
        <w:rPr>
          <w:sz w:val="26"/>
          <w:szCs w:val="26"/>
        </w:rPr>
        <w:t>однако</w:t>
      </w:r>
      <w:proofErr w:type="gramEnd"/>
      <w:r w:rsidRPr="001F556F">
        <w:rPr>
          <w:sz w:val="26"/>
          <w:szCs w:val="26"/>
        </w:rPr>
        <w:t xml:space="preserve"> это предпосылка к развитию многих тяжелых болезней. Ведь при  повышенном уровне холестерина в организме нарушается метаболизм жиров, а откладываясь в биологических тканях, эти вещества и провоцируют различные нарушения. На самом деле </w:t>
      </w:r>
      <w:proofErr w:type="spellStart"/>
      <w:r w:rsidRPr="001F556F">
        <w:rPr>
          <w:sz w:val="26"/>
          <w:szCs w:val="26"/>
        </w:rPr>
        <w:t>гиперхолестеринемия</w:t>
      </w:r>
      <w:proofErr w:type="spellEnd"/>
      <w:r w:rsidRPr="001F556F">
        <w:rPr>
          <w:sz w:val="26"/>
          <w:szCs w:val="26"/>
        </w:rPr>
        <w:t xml:space="preserve"> часто не проявляется симптоматично, потому анализы на выявление такого состояния следует проводить регулярно, раз в год. </w:t>
      </w:r>
    </w:p>
    <w:p w:rsidR="0012228B" w:rsidRDefault="0012228B" w:rsidP="0012228B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</w:p>
    <w:p w:rsidR="00CE201E" w:rsidRPr="001F556F" w:rsidRDefault="00CE201E" w:rsidP="0012228B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proofErr w:type="spellStart"/>
      <w:r w:rsidRPr="001F556F">
        <w:rPr>
          <w:sz w:val="26"/>
          <w:szCs w:val="26"/>
        </w:rPr>
        <w:t>Гиперхолестеринемия</w:t>
      </w:r>
      <w:proofErr w:type="spellEnd"/>
      <w:r w:rsidRPr="001F556F">
        <w:rPr>
          <w:sz w:val="26"/>
          <w:szCs w:val="26"/>
        </w:rPr>
        <w:t xml:space="preserve"> свидетельствует о нарушении жирового обмена, в будущем приводит к развитию тяжелых болезней, это болезни сердца, ожирение, диабет, атеросклероз, подагру, снижение функции щитовидной железы.</w:t>
      </w:r>
      <w:r w:rsidR="009C64B1" w:rsidRPr="001F556F">
        <w:rPr>
          <w:sz w:val="26"/>
          <w:szCs w:val="26"/>
        </w:rPr>
        <w:t xml:space="preserve"> </w:t>
      </w:r>
      <w:r w:rsidRPr="001F556F">
        <w:rPr>
          <w:sz w:val="26"/>
          <w:szCs w:val="26"/>
        </w:rPr>
        <w:t xml:space="preserve">Надо проводить комплексное обследование жирового обмена, а это </w:t>
      </w:r>
      <w:r w:rsidR="009C64B1" w:rsidRPr="001F556F">
        <w:rPr>
          <w:sz w:val="26"/>
          <w:szCs w:val="26"/>
        </w:rPr>
        <w:t xml:space="preserve">- </w:t>
      </w:r>
      <w:proofErr w:type="spellStart"/>
      <w:r w:rsidRPr="001F556F">
        <w:rPr>
          <w:sz w:val="26"/>
          <w:szCs w:val="26"/>
        </w:rPr>
        <w:t>липидограмма</w:t>
      </w:r>
      <w:proofErr w:type="spellEnd"/>
      <w:r w:rsidRPr="001F556F">
        <w:rPr>
          <w:sz w:val="26"/>
          <w:szCs w:val="26"/>
        </w:rPr>
        <w:t xml:space="preserve">. В состав этого анализа входит измерение уровня холестерина липопротеидов низкой плотности (норма — не выше 2,5 </w:t>
      </w:r>
      <w:proofErr w:type="spellStart"/>
      <w:r w:rsidRPr="001F556F">
        <w:rPr>
          <w:sz w:val="26"/>
          <w:szCs w:val="26"/>
        </w:rPr>
        <w:t>миллимоля</w:t>
      </w:r>
      <w:proofErr w:type="spellEnd"/>
      <w:r w:rsidRPr="001F556F">
        <w:rPr>
          <w:sz w:val="26"/>
          <w:szCs w:val="26"/>
        </w:rPr>
        <w:t xml:space="preserve"> на литр) и высокой </w:t>
      </w:r>
      <w:r w:rsidRPr="001F556F">
        <w:rPr>
          <w:sz w:val="26"/>
          <w:szCs w:val="26"/>
        </w:rPr>
        <w:lastRenderedPageBreak/>
        <w:t xml:space="preserve">плотности (более 1,7 </w:t>
      </w:r>
      <w:proofErr w:type="spellStart"/>
      <w:r w:rsidRPr="001F556F">
        <w:rPr>
          <w:sz w:val="26"/>
          <w:szCs w:val="26"/>
        </w:rPr>
        <w:t>миллимоль</w:t>
      </w:r>
      <w:proofErr w:type="spellEnd"/>
      <w:r w:rsidRPr="001F556F">
        <w:rPr>
          <w:sz w:val="26"/>
          <w:szCs w:val="26"/>
        </w:rPr>
        <w:t xml:space="preserve"> на литр). Также определяют уровень </w:t>
      </w:r>
      <w:proofErr w:type="spellStart"/>
      <w:r w:rsidRPr="001F556F">
        <w:rPr>
          <w:sz w:val="26"/>
          <w:szCs w:val="26"/>
        </w:rPr>
        <w:t>триглицеридов</w:t>
      </w:r>
      <w:proofErr w:type="spellEnd"/>
      <w:r w:rsidRPr="001F556F">
        <w:rPr>
          <w:sz w:val="26"/>
          <w:szCs w:val="26"/>
        </w:rPr>
        <w:t xml:space="preserve"> (норма для женщин — 0,45 — 1,98, для мужчин — 0,57 — 3,60 </w:t>
      </w:r>
      <w:proofErr w:type="spellStart"/>
      <w:r w:rsidRPr="001F556F">
        <w:rPr>
          <w:sz w:val="26"/>
          <w:szCs w:val="26"/>
        </w:rPr>
        <w:t>миллимоль</w:t>
      </w:r>
      <w:proofErr w:type="spellEnd"/>
      <w:r w:rsidRPr="001F556F">
        <w:rPr>
          <w:sz w:val="26"/>
          <w:szCs w:val="26"/>
        </w:rPr>
        <w:t xml:space="preserve"> на литр) и индекс </w:t>
      </w:r>
      <w:proofErr w:type="spellStart"/>
      <w:r w:rsidRPr="001F556F">
        <w:rPr>
          <w:sz w:val="26"/>
          <w:szCs w:val="26"/>
        </w:rPr>
        <w:t>атерогенности</w:t>
      </w:r>
      <w:proofErr w:type="spellEnd"/>
      <w:r w:rsidRPr="001F556F">
        <w:rPr>
          <w:sz w:val="26"/>
          <w:szCs w:val="26"/>
        </w:rPr>
        <w:t xml:space="preserve"> (более 3,0). Уровень же холестерина не должен превышать 5,2, но опасность представляет и слишком низкий показатель (ниже 4), ведь речь идет об источнике необходимой энергии для обеспечения высшей нервной деятельности (речь о мозге) и сырье для образования половых гормонов.</w:t>
      </w:r>
    </w:p>
    <w:p w:rsidR="00CE201E" w:rsidRPr="001F556F" w:rsidRDefault="009C64B1" w:rsidP="0012228B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sz w:val="26"/>
          <w:szCs w:val="26"/>
        </w:rPr>
        <w:t>О</w:t>
      </w:r>
      <w:r w:rsidR="00CE201E" w:rsidRPr="001F556F">
        <w:rPr>
          <w:sz w:val="26"/>
          <w:szCs w:val="26"/>
        </w:rPr>
        <w:t xml:space="preserve">собенно важным является показатель липопротеидов низкой плотности. Если он выше нормы, это свидетельствует, что на стенках сосудов откладывается холестерин, это чревато сужением их просвета и образованием бляшек, составляет предпосылки для повышения давления, развития таких тяжелых </w:t>
      </w:r>
      <w:proofErr w:type="spellStart"/>
      <w:proofErr w:type="gramStart"/>
      <w:r w:rsidR="00CE201E" w:rsidRPr="001F556F">
        <w:rPr>
          <w:sz w:val="26"/>
          <w:szCs w:val="26"/>
        </w:rPr>
        <w:t>сердечно-сосудистых</w:t>
      </w:r>
      <w:proofErr w:type="spellEnd"/>
      <w:proofErr w:type="gramEnd"/>
      <w:r w:rsidR="00CE201E" w:rsidRPr="001F556F">
        <w:rPr>
          <w:sz w:val="26"/>
          <w:szCs w:val="26"/>
        </w:rPr>
        <w:t xml:space="preserve"> </w:t>
      </w:r>
      <w:proofErr w:type="spellStart"/>
      <w:r w:rsidR="00AD3AFE" w:rsidRPr="001F556F">
        <w:rPr>
          <w:sz w:val="26"/>
          <w:szCs w:val="26"/>
        </w:rPr>
        <w:t>заблеваний</w:t>
      </w:r>
      <w:proofErr w:type="spellEnd"/>
      <w:r w:rsidR="00CE201E" w:rsidRPr="001F556F">
        <w:rPr>
          <w:sz w:val="26"/>
          <w:szCs w:val="26"/>
        </w:rPr>
        <w:t>, как инфаркт и инсульт.</w:t>
      </w:r>
    </w:p>
    <w:p w:rsidR="00CE201E" w:rsidRPr="001F556F" w:rsidRDefault="00CE201E" w:rsidP="0012228B">
      <w:pPr>
        <w:pStyle w:val="a4"/>
        <w:ind w:left="142" w:firstLine="425"/>
        <w:jc w:val="both"/>
        <w:rPr>
          <w:sz w:val="26"/>
          <w:szCs w:val="26"/>
        </w:rPr>
      </w:pPr>
      <w:r w:rsidRPr="001F556F">
        <w:rPr>
          <w:sz w:val="26"/>
          <w:szCs w:val="26"/>
        </w:rPr>
        <w:t>Ранее принято было считать, что такие обследования следует регулярно проводить лицам после 45 лет. Однако, учитывая современную тенденцию к</w:t>
      </w:r>
      <w:r w:rsidR="00AD3AFE" w:rsidRPr="001F556F">
        <w:rPr>
          <w:sz w:val="26"/>
          <w:szCs w:val="26"/>
        </w:rPr>
        <w:t xml:space="preserve"> гиподинамии,</w:t>
      </w:r>
      <w:r w:rsidRPr="001F556F">
        <w:rPr>
          <w:sz w:val="26"/>
          <w:szCs w:val="26"/>
        </w:rPr>
        <w:t xml:space="preserve"> неправильного режима и рациона питания,</w:t>
      </w:r>
      <w:r w:rsidR="00AD3AFE" w:rsidRPr="001F556F">
        <w:rPr>
          <w:sz w:val="26"/>
          <w:szCs w:val="26"/>
        </w:rPr>
        <w:t xml:space="preserve"> рекомендовано проходить данное обследование</w:t>
      </w:r>
      <w:r w:rsidRPr="001F556F">
        <w:rPr>
          <w:sz w:val="26"/>
          <w:szCs w:val="26"/>
        </w:rPr>
        <w:t xml:space="preserve"> после 35</w:t>
      </w:r>
      <w:r w:rsidR="00AD3AFE" w:rsidRPr="001F556F">
        <w:rPr>
          <w:sz w:val="26"/>
          <w:szCs w:val="26"/>
        </w:rPr>
        <w:t xml:space="preserve"> лет</w:t>
      </w:r>
      <w:r w:rsidRPr="001F556F">
        <w:rPr>
          <w:sz w:val="26"/>
          <w:szCs w:val="26"/>
        </w:rPr>
        <w:t>. Ч</w:t>
      </w:r>
      <w:r w:rsidR="00AD3AFE" w:rsidRPr="001F556F">
        <w:rPr>
          <w:sz w:val="26"/>
          <w:szCs w:val="26"/>
        </w:rPr>
        <w:t xml:space="preserve">ем раньше знать о патологическом процессе, тем больше шансов </w:t>
      </w:r>
      <w:r w:rsidRPr="001F556F">
        <w:rPr>
          <w:sz w:val="26"/>
          <w:szCs w:val="26"/>
        </w:rPr>
        <w:t xml:space="preserve"> избежа</w:t>
      </w:r>
      <w:r w:rsidR="00AD3AFE" w:rsidRPr="001F556F">
        <w:rPr>
          <w:sz w:val="26"/>
          <w:szCs w:val="26"/>
        </w:rPr>
        <w:t xml:space="preserve">ть </w:t>
      </w:r>
      <w:r w:rsidRPr="001F556F">
        <w:rPr>
          <w:sz w:val="26"/>
          <w:szCs w:val="26"/>
        </w:rPr>
        <w:t xml:space="preserve">последствий </w:t>
      </w:r>
      <w:proofErr w:type="spellStart"/>
      <w:r w:rsidRPr="001F556F">
        <w:rPr>
          <w:sz w:val="26"/>
          <w:szCs w:val="26"/>
        </w:rPr>
        <w:t>гиперхолестеринемии</w:t>
      </w:r>
      <w:proofErr w:type="spellEnd"/>
      <w:r w:rsidRPr="001F556F">
        <w:rPr>
          <w:sz w:val="26"/>
          <w:szCs w:val="26"/>
        </w:rPr>
        <w:t>.</w:t>
      </w:r>
    </w:p>
    <w:p w:rsidR="00AC1278" w:rsidRDefault="00AC1278" w:rsidP="00AC1278">
      <w:pPr>
        <w:rPr>
          <w:rFonts w:ascii="Times New Roman" w:hAnsi="Times New Roman" w:cs="Times New Roman"/>
        </w:rPr>
      </w:pPr>
    </w:p>
    <w:p w:rsidR="00AC1278" w:rsidRPr="00347E9F" w:rsidRDefault="00AC1278" w:rsidP="00AC1278">
      <w:pPr>
        <w:spacing w:after="0"/>
        <w:rPr>
          <w:rFonts w:ascii="Times New Roman" w:hAnsi="Times New Roman" w:cs="Times New Roman"/>
        </w:rPr>
      </w:pPr>
    </w:p>
    <w:p w:rsidR="00AC1278" w:rsidRPr="001F556F" w:rsidRDefault="00AC1278" w:rsidP="001F556F">
      <w:pPr>
        <w:tabs>
          <w:tab w:val="left" w:pos="1440"/>
        </w:tabs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F556F">
        <w:rPr>
          <w:rFonts w:ascii="Times New Roman" w:hAnsi="Times New Roman" w:cs="Times New Roman"/>
          <w:i/>
          <w:sz w:val="24"/>
          <w:szCs w:val="24"/>
        </w:rPr>
        <w:t xml:space="preserve">                         ОГБУЗ «Центр медицинской профилактики города Старого Оскола»</w:t>
      </w:r>
    </w:p>
    <w:p w:rsidR="00AC1278" w:rsidRPr="001F556F" w:rsidRDefault="00AC1278" w:rsidP="001F55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5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Заведующий отделом мониторинга здоровья   </w:t>
      </w:r>
      <w:proofErr w:type="spellStart"/>
      <w:r w:rsidRPr="001F556F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:rsidR="001F556F" w:rsidRPr="001F556F" w:rsidRDefault="001F556F" w:rsidP="001F556F">
      <w:pPr>
        <w:spacing w:after="0" w:line="240" w:lineRule="auto"/>
        <w:jc w:val="right"/>
        <w:rPr>
          <w:sz w:val="24"/>
          <w:szCs w:val="24"/>
        </w:rPr>
      </w:pPr>
      <w:r w:rsidRPr="001F556F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Н.А.Мартынова </w:t>
      </w:r>
    </w:p>
    <w:p w:rsidR="00AC1278" w:rsidRPr="001F556F" w:rsidRDefault="00AC1278" w:rsidP="00AC1278">
      <w:pPr>
        <w:rPr>
          <w:rFonts w:ascii="Times New Roman" w:hAnsi="Times New Roman" w:cs="Times New Roman"/>
          <w:sz w:val="24"/>
          <w:szCs w:val="24"/>
        </w:rPr>
      </w:pPr>
    </w:p>
    <w:p w:rsidR="00AC1278" w:rsidRDefault="00AC1278" w:rsidP="00AC1278">
      <w:pPr>
        <w:rPr>
          <w:rFonts w:ascii="Times New Roman" w:hAnsi="Times New Roman" w:cs="Times New Roman"/>
        </w:rPr>
      </w:pPr>
    </w:p>
    <w:p w:rsidR="00AC1278" w:rsidRPr="00347E9F" w:rsidRDefault="00AC1278" w:rsidP="00AC1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3638" w:rsidRDefault="00563638"/>
    <w:sectPr w:rsidR="00563638" w:rsidSect="00E40C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C1278"/>
    <w:rsid w:val="00032DD6"/>
    <w:rsid w:val="0012228B"/>
    <w:rsid w:val="001235E1"/>
    <w:rsid w:val="00147CCB"/>
    <w:rsid w:val="001F556F"/>
    <w:rsid w:val="0024089B"/>
    <w:rsid w:val="00285A03"/>
    <w:rsid w:val="002A1A02"/>
    <w:rsid w:val="002E60B1"/>
    <w:rsid w:val="002E621D"/>
    <w:rsid w:val="00337701"/>
    <w:rsid w:val="003568D8"/>
    <w:rsid w:val="003C6A43"/>
    <w:rsid w:val="004F00B2"/>
    <w:rsid w:val="00563638"/>
    <w:rsid w:val="005C237E"/>
    <w:rsid w:val="005E7E24"/>
    <w:rsid w:val="006908FC"/>
    <w:rsid w:val="006D0B75"/>
    <w:rsid w:val="007A7135"/>
    <w:rsid w:val="007D5CBD"/>
    <w:rsid w:val="007D7FC0"/>
    <w:rsid w:val="009C64B1"/>
    <w:rsid w:val="00A109A7"/>
    <w:rsid w:val="00A676DB"/>
    <w:rsid w:val="00AC1278"/>
    <w:rsid w:val="00AD3AFE"/>
    <w:rsid w:val="00CE201E"/>
    <w:rsid w:val="00E40C9D"/>
    <w:rsid w:val="00E542FA"/>
    <w:rsid w:val="00E85FA6"/>
    <w:rsid w:val="00F1501A"/>
    <w:rsid w:val="00F1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278"/>
    <w:rPr>
      <w:b/>
      <w:bCs/>
    </w:rPr>
  </w:style>
  <w:style w:type="paragraph" w:styleId="a4">
    <w:name w:val="Normal (Web)"/>
    <w:basedOn w:val="a"/>
    <w:uiPriority w:val="99"/>
    <w:unhideWhenUsed/>
    <w:rsid w:val="00AC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7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3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s://probolezny.ru/dislipidem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93;&#1086;&#1083;%2020.08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4554236657917774"/>
          <c:y val="4.1666666666666692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употребление жиров</c:v>
                </c:pt>
                <c:pt idx="1">
                  <c:v>АД</c:v>
                </c:pt>
                <c:pt idx="2">
                  <c:v> возраст старше 45 лет</c:v>
                </c:pt>
                <c:pt idx="3">
                  <c:v>пол(муж.,жен.)</c:v>
                </c:pt>
                <c:pt idx="4">
                  <c:v>гиподинамия</c:v>
                </c:pt>
                <c:pt idx="5">
                  <c:v>курение </c:v>
                </c:pt>
                <c:pt idx="6">
                  <c:v>генетический фактор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47</c:v>
                </c:pt>
                <c:pt idx="2">
                  <c:v>39</c:v>
                </c:pt>
                <c:pt idx="3">
                  <c:v>41</c:v>
                </c:pt>
                <c:pt idx="4">
                  <c:v>43</c:v>
                </c:pt>
                <c:pt idx="5">
                  <c:v>37</c:v>
                </c:pt>
                <c:pt idx="6">
                  <c:v>34</c:v>
                </c:pt>
              </c:numCache>
            </c:numRef>
          </c:val>
        </c:ser>
        <c:dLbls>
          <c:showVal val="1"/>
        </c:dLbls>
        <c:shape val="box"/>
        <c:axId val="75890688"/>
        <c:axId val="75892224"/>
        <c:axId val="0"/>
      </c:bar3DChart>
      <c:catAx>
        <c:axId val="75890688"/>
        <c:scaling>
          <c:orientation val="minMax"/>
        </c:scaling>
        <c:axPos val="l"/>
        <c:tickLblPos val="nextTo"/>
        <c:crossAx val="75892224"/>
        <c:crosses val="autoZero"/>
        <c:auto val="1"/>
        <c:lblAlgn val="ctr"/>
        <c:lblOffset val="100"/>
      </c:catAx>
      <c:valAx>
        <c:axId val="75892224"/>
        <c:scaling>
          <c:orientation val="minMax"/>
        </c:scaling>
        <c:axPos val="b"/>
        <c:majorGridlines/>
        <c:numFmt formatCode="General" sourceLinked="1"/>
        <c:tickLblPos val="nextTo"/>
        <c:crossAx val="75890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user</cp:lastModifiedBy>
  <cp:revision>8</cp:revision>
  <cp:lastPrinted>2020-11-03T10:47:00Z</cp:lastPrinted>
  <dcterms:created xsi:type="dcterms:W3CDTF">2020-08-05T07:36:00Z</dcterms:created>
  <dcterms:modified xsi:type="dcterms:W3CDTF">2020-11-03T10:52:00Z</dcterms:modified>
</cp:coreProperties>
</file>